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3C0B22" w14:paraId="33BC7758" w14:textId="77777777" w:rsidTr="00FC6C2A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284" w:type="dxa"/>
            </w:tcMar>
          </w:tcPr>
          <w:p w14:paraId="2867AE04" w14:textId="42F08887" w:rsidR="003C0B22" w:rsidRPr="002F2AA5" w:rsidRDefault="002F2AA5" w:rsidP="00FC6C2A">
            <w:pPr>
              <w:pStyle w:val="AbsenderTitel"/>
              <w:rPr>
                <w:rFonts w:ascii="Arial" w:hAnsi="Arial"/>
              </w:rPr>
            </w:pPr>
            <w:bookmarkStart w:id="0" w:name="_GoBack"/>
            <w:bookmarkEnd w:id="0"/>
            <w:r w:rsidRPr="002F2AA5">
              <w:rPr>
                <w:rFonts w:ascii="Arial" w:hAnsi="Arial"/>
                <w:sz w:val="20"/>
              </w:rPr>
              <w:t>[Logo</w:t>
            </w:r>
            <w:r>
              <w:rPr>
                <w:rFonts w:ascii="Arial" w:hAnsi="Arial"/>
                <w:sz w:val="20"/>
              </w:rPr>
              <w:t>/Briefkopf</w:t>
            </w:r>
            <w:r w:rsidRPr="002F2AA5">
              <w:rPr>
                <w:rFonts w:ascii="Arial" w:hAnsi="Arial"/>
                <w:sz w:val="20"/>
              </w:rPr>
              <w:t xml:space="preserve"> der Gemeinde]</w:t>
            </w:r>
            <w:r w:rsidR="00FC6C2A" w:rsidRPr="002F2AA5">
              <w:rPr>
                <w:rFonts w:ascii="Arial" w:hAnsi="Arial"/>
              </w:rPr>
              <w:fldChar w:fldCharType="begin"/>
            </w:r>
            <w:r w:rsidR="00FC6C2A" w:rsidRPr="002F2AA5">
              <w:rPr>
                <w:rFonts w:ascii="Arial" w:hAnsi="Arial"/>
              </w:rPr>
              <w:instrText xml:space="preserve"> IF </w:instrText>
            </w:r>
            <w:r w:rsidR="00FC6C2A" w:rsidRPr="002F2AA5">
              <w:rPr>
                <w:rFonts w:ascii="Arial" w:hAnsi="Arial"/>
              </w:rPr>
              <w:fldChar w:fldCharType="begin"/>
            </w:r>
            <w:r w:rsidR="00FC6C2A" w:rsidRPr="002F2AA5">
              <w:rPr>
                <w:rFonts w:ascii="Arial" w:hAnsi="Arial"/>
              </w:rPr>
              <w:instrText xml:space="preserve"> DOCPROPERTY "Organisation.AddressB2"\*CHARFORMAT </w:instrText>
            </w:r>
            <w:r w:rsidR="00FC6C2A" w:rsidRPr="002F2AA5">
              <w:rPr>
                <w:rFonts w:ascii="Arial" w:hAnsi="Arial"/>
              </w:rPr>
              <w:fldChar w:fldCharType="end"/>
            </w:r>
          </w:p>
          <w:p w14:paraId="2C8B8A46" w14:textId="77777777" w:rsidR="00FC6C2A" w:rsidRPr="002F2AA5" w:rsidRDefault="00FC6C2A" w:rsidP="00FC6C2A">
            <w:pPr>
              <w:pStyle w:val="AbsenderTitel"/>
              <w:rPr>
                <w:rFonts w:ascii="Arial" w:hAnsi="Arial"/>
              </w:rPr>
            </w:pPr>
            <w:r w:rsidRPr="002F2AA5">
              <w:rPr>
                <w:rFonts w:ascii="Arial" w:hAnsi="Arial"/>
              </w:rPr>
              <w:instrText>= "" "" "</w:instrText>
            </w: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DOCPROPERTY "Organisation.AddressB2"\*CHARFORMAT </w:instrText>
            </w:r>
            <w:r w:rsidRPr="002F2AA5">
              <w:rPr>
                <w:rFonts w:ascii="Arial" w:hAnsi="Arial"/>
              </w:rPr>
              <w:fldChar w:fldCharType="separate"/>
            </w:r>
            <w:r w:rsidRPr="002F2AA5">
              <w:rPr>
                <w:rFonts w:ascii="Arial" w:hAnsi="Arial"/>
              </w:rPr>
              <w:instrText>Organisation.AddressB2</w:instrText>
            </w:r>
            <w:r w:rsidRPr="002F2AA5">
              <w:rPr>
                <w:rFonts w:ascii="Arial" w:hAnsi="Arial"/>
              </w:rPr>
              <w:fldChar w:fldCharType="end"/>
            </w:r>
            <w:r w:rsidRPr="002F2AA5">
              <w:rPr>
                <w:rFonts w:ascii="Arial" w:hAnsi="Arial"/>
              </w:rPr>
              <w:instrText>" \&lt;OawJumpToField value=0/&gt;</w:instrText>
            </w:r>
            <w:r w:rsidRPr="002F2AA5">
              <w:rPr>
                <w:rFonts w:ascii="Arial" w:hAnsi="Arial"/>
              </w:rPr>
              <w:fldChar w:fldCharType="end"/>
            </w: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IF </w:instrText>
            </w: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DOCPROPERTY "Organisation.AddressB3"\*CHARFORMAT </w:instrText>
            </w:r>
            <w:r w:rsidRPr="002F2AA5">
              <w:rPr>
                <w:rFonts w:ascii="Arial" w:hAnsi="Arial"/>
              </w:rPr>
              <w:fldChar w:fldCharType="end"/>
            </w:r>
          </w:p>
          <w:p w14:paraId="00446977" w14:textId="77777777" w:rsidR="00FC6C2A" w:rsidRPr="002F2AA5" w:rsidRDefault="00FC6C2A" w:rsidP="00FC6C2A">
            <w:pPr>
              <w:pStyle w:val="AbsenderTitel"/>
              <w:rPr>
                <w:rFonts w:ascii="Arial" w:hAnsi="Arial"/>
              </w:rPr>
            </w:pPr>
            <w:r w:rsidRPr="002F2AA5">
              <w:rPr>
                <w:rFonts w:ascii="Arial" w:hAnsi="Arial"/>
              </w:rPr>
              <w:instrText>= "" "" "</w:instrText>
            </w:r>
          </w:p>
          <w:p w14:paraId="5B8E9906" w14:textId="77777777" w:rsidR="00FC6C2A" w:rsidRPr="002F2AA5" w:rsidRDefault="00FC6C2A" w:rsidP="00FC6C2A">
            <w:pPr>
              <w:pStyle w:val="AbsenderTitel"/>
              <w:rPr>
                <w:rFonts w:ascii="Arial" w:hAnsi="Arial"/>
              </w:rPr>
            </w:pP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DOCPROPERTY "Organisation.AddressB3"\*CHARFORMAT </w:instrText>
            </w:r>
            <w:r w:rsidRPr="002F2AA5">
              <w:rPr>
                <w:rFonts w:ascii="Arial" w:hAnsi="Arial"/>
              </w:rPr>
              <w:fldChar w:fldCharType="separate"/>
            </w:r>
            <w:r w:rsidRPr="002F2AA5">
              <w:rPr>
                <w:rFonts w:ascii="Arial" w:hAnsi="Arial"/>
              </w:rPr>
              <w:instrText>Organisation.AddressB3</w:instrText>
            </w:r>
            <w:r w:rsidRPr="002F2AA5">
              <w:rPr>
                <w:rFonts w:ascii="Arial" w:hAnsi="Arial"/>
              </w:rPr>
              <w:fldChar w:fldCharType="end"/>
            </w:r>
            <w:r w:rsidRPr="002F2AA5">
              <w:rPr>
                <w:rFonts w:ascii="Arial" w:hAnsi="Arial"/>
              </w:rPr>
              <w:instrText>" \&lt;OawJumpToField value=0/&gt;</w:instrText>
            </w:r>
            <w:r w:rsidRPr="002F2AA5">
              <w:rPr>
                <w:rFonts w:ascii="Arial" w:hAnsi="Arial"/>
              </w:rPr>
              <w:fldChar w:fldCharType="end"/>
            </w: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IF </w:instrText>
            </w: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DOCPROPERTY "Organisation.AddressB4"\*CHARFORMAT </w:instrText>
            </w:r>
            <w:r w:rsidRPr="002F2AA5">
              <w:rPr>
                <w:rFonts w:ascii="Arial" w:hAnsi="Arial"/>
              </w:rPr>
              <w:fldChar w:fldCharType="end"/>
            </w:r>
          </w:p>
          <w:p w14:paraId="08916E20" w14:textId="77777777" w:rsidR="00FC6C2A" w:rsidRPr="002F2AA5" w:rsidRDefault="00FC6C2A" w:rsidP="00FC6C2A">
            <w:pPr>
              <w:pStyle w:val="AbsenderTitel"/>
              <w:rPr>
                <w:rFonts w:ascii="Arial" w:hAnsi="Arial"/>
              </w:rPr>
            </w:pPr>
            <w:r w:rsidRPr="002F2AA5">
              <w:rPr>
                <w:rFonts w:ascii="Arial" w:hAnsi="Arial"/>
              </w:rPr>
              <w:instrText>= "" "" "</w:instrText>
            </w:r>
          </w:p>
          <w:p w14:paraId="4E3A758D" w14:textId="77777777" w:rsidR="00FC6C2A" w:rsidRPr="002F2AA5" w:rsidRDefault="00FC6C2A" w:rsidP="00FC6C2A">
            <w:pPr>
              <w:pStyle w:val="AbsenderTitel"/>
              <w:rPr>
                <w:rFonts w:ascii="Arial" w:hAnsi="Arial"/>
              </w:rPr>
            </w:pPr>
            <w:r w:rsidRPr="002F2AA5">
              <w:rPr>
                <w:rFonts w:ascii="Arial" w:hAnsi="Arial"/>
              </w:rPr>
              <w:fldChar w:fldCharType="begin"/>
            </w:r>
            <w:r w:rsidRPr="002F2AA5">
              <w:rPr>
                <w:rFonts w:ascii="Arial" w:hAnsi="Arial"/>
              </w:rPr>
              <w:instrText xml:space="preserve"> DOCPROPERTY "Organisation.AddressB4"\*CHARFORMAT </w:instrText>
            </w:r>
            <w:r w:rsidRPr="002F2AA5">
              <w:rPr>
                <w:rFonts w:ascii="Arial" w:hAnsi="Arial"/>
              </w:rPr>
              <w:fldChar w:fldCharType="separate"/>
            </w:r>
            <w:r w:rsidRPr="002F2AA5">
              <w:rPr>
                <w:rFonts w:ascii="Arial" w:hAnsi="Arial"/>
              </w:rPr>
              <w:instrText>Organisation.AddressB4</w:instrText>
            </w:r>
            <w:r w:rsidRPr="002F2AA5">
              <w:rPr>
                <w:rFonts w:ascii="Arial" w:hAnsi="Arial"/>
              </w:rPr>
              <w:fldChar w:fldCharType="end"/>
            </w:r>
            <w:r w:rsidRPr="002F2AA5">
              <w:rPr>
                <w:rFonts w:ascii="Arial" w:hAnsi="Arial"/>
              </w:rPr>
              <w:instrText>" \&lt;OawJumpToField value=0/&gt;</w:instrText>
            </w:r>
            <w:r w:rsidRPr="002F2AA5">
              <w:rPr>
                <w:rFonts w:ascii="Arial" w:hAnsi="Arial"/>
              </w:rPr>
              <w:fldChar w:fldCharType="end"/>
            </w:r>
          </w:p>
        </w:tc>
      </w:tr>
    </w:tbl>
    <w:p w14:paraId="5905B653" w14:textId="6E51E96D" w:rsidR="00FC6C2A" w:rsidRDefault="00FC6C2A" w:rsidP="00FC6C2A">
      <w:pPr>
        <w:pStyle w:val="Betreff"/>
        <w:rPr>
          <w:sz w:val="26"/>
          <w:szCs w:val="26"/>
        </w:rPr>
      </w:pPr>
      <w:r>
        <w:rPr>
          <w:sz w:val="26"/>
          <w:szCs w:val="26"/>
        </w:rPr>
        <w:t>Konzept frühe Sprachförderung</w:t>
      </w:r>
      <w:r w:rsidR="00484A22">
        <w:rPr>
          <w:sz w:val="26"/>
          <w:szCs w:val="26"/>
        </w:rPr>
        <w:t xml:space="preserve"> </w:t>
      </w:r>
      <w:r w:rsidR="00484A22" w:rsidRPr="00484A22">
        <w:rPr>
          <w:i/>
          <w:sz w:val="26"/>
          <w:szCs w:val="26"/>
        </w:rPr>
        <w:t>(Vorlage)</w:t>
      </w:r>
    </w:p>
    <w:p w14:paraId="77A88B29" w14:textId="4D527A93" w:rsidR="000F13E4" w:rsidRPr="008D6082" w:rsidRDefault="000F13E4" w:rsidP="00185718">
      <w:pPr>
        <w:pStyle w:val="ListWithSymbols"/>
        <w:numPr>
          <w:ilvl w:val="0"/>
          <w:numId w:val="0"/>
        </w:numPr>
        <w:tabs>
          <w:tab w:val="left" w:pos="708"/>
        </w:tabs>
        <w:rPr>
          <w:sz w:val="21"/>
          <w:szCs w:val="21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834E08" w:rsidRPr="008D6082" w14:paraId="20A4C325" w14:textId="77777777" w:rsidTr="00834E08">
        <w:tc>
          <w:tcPr>
            <w:tcW w:w="9061" w:type="dxa"/>
            <w:shd w:val="clear" w:color="auto" w:fill="D9D9D9" w:themeFill="background1" w:themeFillShade="D9"/>
          </w:tcPr>
          <w:p w14:paraId="61A561C6" w14:textId="374F03C8" w:rsidR="00834E08" w:rsidRPr="008D6082" w:rsidRDefault="00834E08" w:rsidP="003F24B3">
            <w:pPr>
              <w:pStyle w:val="ListWithSymbols"/>
              <w:numPr>
                <w:ilvl w:val="0"/>
                <w:numId w:val="0"/>
              </w:numPr>
              <w:spacing w:before="120" w:after="120"/>
              <w:rPr>
                <w:sz w:val="21"/>
                <w:szCs w:val="21"/>
              </w:rPr>
            </w:pPr>
            <w:r w:rsidRPr="008D6082">
              <w:rPr>
                <w:sz w:val="21"/>
                <w:szCs w:val="21"/>
              </w:rPr>
              <w:t xml:space="preserve">In den Richtlinien für die Ausrichtung von Kantonsbeiträgen wird von den Gemeinden ein Konzept für die frühe Sprachförderung verlangt. </w:t>
            </w:r>
            <w:r w:rsidR="003F24B3">
              <w:rPr>
                <w:sz w:val="21"/>
                <w:szCs w:val="21"/>
              </w:rPr>
              <w:t xml:space="preserve">Mit </w:t>
            </w:r>
            <w:r w:rsidR="00484A22">
              <w:rPr>
                <w:sz w:val="21"/>
                <w:szCs w:val="21"/>
              </w:rPr>
              <w:t xml:space="preserve">Hilfe </w:t>
            </w:r>
            <w:r w:rsidR="003F24B3">
              <w:rPr>
                <w:sz w:val="21"/>
                <w:szCs w:val="21"/>
              </w:rPr>
              <w:t xml:space="preserve">dieser </w:t>
            </w:r>
            <w:r w:rsidR="00710B71">
              <w:rPr>
                <w:sz w:val="21"/>
                <w:szCs w:val="21"/>
              </w:rPr>
              <w:t xml:space="preserve">Vorlage </w:t>
            </w:r>
            <w:r w:rsidR="003F24B3">
              <w:rPr>
                <w:sz w:val="21"/>
                <w:szCs w:val="21"/>
              </w:rPr>
              <w:t xml:space="preserve">können </w:t>
            </w:r>
            <w:r w:rsidR="00710B71">
              <w:rPr>
                <w:sz w:val="21"/>
                <w:szCs w:val="21"/>
              </w:rPr>
              <w:t>die Gemeinden</w:t>
            </w:r>
            <w:r w:rsidR="003F24B3">
              <w:rPr>
                <w:sz w:val="21"/>
                <w:szCs w:val="21"/>
              </w:rPr>
              <w:t xml:space="preserve"> ein Konzept</w:t>
            </w:r>
            <w:r w:rsidR="00710B71">
              <w:rPr>
                <w:sz w:val="21"/>
                <w:szCs w:val="21"/>
              </w:rPr>
              <w:t xml:space="preserve"> </w:t>
            </w:r>
            <w:r w:rsidR="003F24B3">
              <w:rPr>
                <w:sz w:val="21"/>
                <w:szCs w:val="21"/>
              </w:rPr>
              <w:t>erstellen.</w:t>
            </w:r>
          </w:p>
        </w:tc>
      </w:tr>
    </w:tbl>
    <w:p w14:paraId="4B306B23" w14:textId="77777777" w:rsidR="00FC6C2A" w:rsidRPr="008D6082" w:rsidRDefault="00FC6C2A" w:rsidP="00FC6C2A">
      <w:pPr>
        <w:pStyle w:val="berschrift1"/>
        <w:rPr>
          <w:sz w:val="21"/>
          <w:szCs w:val="21"/>
        </w:rPr>
      </w:pPr>
      <w:r w:rsidRPr="008D6082">
        <w:rPr>
          <w:sz w:val="21"/>
          <w:szCs w:val="21"/>
        </w:rPr>
        <w:t>Einleitung</w:t>
      </w:r>
    </w:p>
    <w:p w14:paraId="6266EBFE" w14:textId="350BD33E" w:rsidR="00FE2510" w:rsidRPr="00FE2510" w:rsidRDefault="00FE2510" w:rsidP="00FC6C2A">
      <w:pPr>
        <w:pStyle w:val="ListWithSymbols"/>
        <w:numPr>
          <w:ilvl w:val="0"/>
          <w:numId w:val="0"/>
        </w:numPr>
        <w:tabs>
          <w:tab w:val="left" w:pos="708"/>
        </w:tabs>
        <w:rPr>
          <w:i/>
          <w:sz w:val="21"/>
          <w:szCs w:val="21"/>
        </w:rPr>
      </w:pPr>
      <w:r w:rsidRPr="00FE2510">
        <w:rPr>
          <w:i/>
          <w:sz w:val="21"/>
          <w:szCs w:val="21"/>
        </w:rPr>
        <w:t>Worum geht es bei der frühen Sprachförderung</w:t>
      </w:r>
      <w:r>
        <w:rPr>
          <w:i/>
          <w:sz w:val="21"/>
          <w:szCs w:val="21"/>
        </w:rPr>
        <w:t xml:space="preserve"> und wieso ist frühe Sprachförderung so wichtig</w:t>
      </w:r>
      <w:r w:rsidRPr="00FE2510">
        <w:rPr>
          <w:i/>
          <w:sz w:val="21"/>
          <w:szCs w:val="21"/>
        </w:rPr>
        <w:t>?</w:t>
      </w:r>
      <w:r>
        <w:rPr>
          <w:i/>
          <w:sz w:val="21"/>
          <w:szCs w:val="21"/>
        </w:rPr>
        <w:t xml:space="preserve"> </w:t>
      </w:r>
    </w:p>
    <w:p w14:paraId="1B8B0784" w14:textId="1BAADAC7" w:rsidR="00FC6C2A" w:rsidRPr="00F76ACA" w:rsidRDefault="00F76ACA" w:rsidP="00FC6C2A">
      <w:pPr>
        <w:pStyle w:val="ListWithSymbols"/>
        <w:numPr>
          <w:ilvl w:val="0"/>
          <w:numId w:val="0"/>
        </w:numPr>
        <w:tabs>
          <w:tab w:val="left" w:pos="708"/>
        </w:tabs>
        <w:rPr>
          <w:sz w:val="21"/>
          <w:szCs w:val="21"/>
        </w:rPr>
      </w:pPr>
      <w:r w:rsidRPr="00F76ACA">
        <w:rPr>
          <w:sz w:val="21"/>
          <w:szCs w:val="21"/>
        </w:rPr>
        <w:t xml:space="preserve">Zum Beispiel: </w:t>
      </w:r>
      <w:r w:rsidR="00FC6C2A" w:rsidRPr="00F76ACA">
        <w:rPr>
          <w:sz w:val="21"/>
          <w:szCs w:val="21"/>
        </w:rPr>
        <w:t xml:space="preserve">Die Sprachentwicklung in der frühen Kindheit ist von hoher Bedeutung für </w:t>
      </w:r>
      <w:r w:rsidR="00B72A9E" w:rsidRPr="00F76ACA">
        <w:rPr>
          <w:sz w:val="21"/>
          <w:szCs w:val="21"/>
        </w:rPr>
        <w:t>eine erfol</w:t>
      </w:r>
      <w:r w:rsidR="00735546" w:rsidRPr="00F76ACA">
        <w:rPr>
          <w:sz w:val="21"/>
          <w:szCs w:val="21"/>
        </w:rPr>
        <w:t>g</w:t>
      </w:r>
      <w:r w:rsidR="00B72A9E" w:rsidRPr="00F76ACA">
        <w:rPr>
          <w:sz w:val="21"/>
          <w:szCs w:val="21"/>
        </w:rPr>
        <w:t xml:space="preserve">reiche </w:t>
      </w:r>
      <w:r w:rsidR="009856FC" w:rsidRPr="00F76ACA">
        <w:rPr>
          <w:sz w:val="21"/>
          <w:szCs w:val="21"/>
        </w:rPr>
        <w:t>Bildungslaufbahn</w:t>
      </w:r>
      <w:r w:rsidR="00FC6C2A" w:rsidRPr="00F76ACA">
        <w:rPr>
          <w:sz w:val="21"/>
          <w:szCs w:val="21"/>
        </w:rPr>
        <w:t>. Fehlende Anregungen und mangelnde frühkindliche Förderung können später nur schwer kompensiert werden. Durch eine frühe Sprachförderung</w:t>
      </w:r>
      <w:r w:rsidR="00C67E96" w:rsidRPr="00F76ACA">
        <w:rPr>
          <w:sz w:val="21"/>
          <w:szCs w:val="21"/>
        </w:rPr>
        <w:t xml:space="preserve"> in Angeboten des Vorschulbereichs</w:t>
      </w:r>
      <w:r w:rsidR="00FC6C2A" w:rsidRPr="00F76ACA">
        <w:rPr>
          <w:sz w:val="21"/>
          <w:szCs w:val="21"/>
        </w:rPr>
        <w:t xml:space="preserve"> können Kinder mit unzureichenden Deutschkenntnissen besser auf den Schuleintritt vorbereitet und ihre Startvoraussetzungen </w:t>
      </w:r>
      <w:r w:rsidR="008B6D02" w:rsidRPr="00F76ACA">
        <w:rPr>
          <w:sz w:val="21"/>
          <w:szCs w:val="21"/>
        </w:rPr>
        <w:t xml:space="preserve">optimiert </w:t>
      </w:r>
      <w:r w:rsidR="00FC6C2A" w:rsidRPr="00F76ACA">
        <w:rPr>
          <w:sz w:val="21"/>
          <w:szCs w:val="21"/>
        </w:rPr>
        <w:t xml:space="preserve">werden. Durch den Besuch eines entsprechenden Angebotes </w:t>
      </w:r>
      <w:r w:rsidR="000F5EAC" w:rsidRPr="00F76ACA">
        <w:rPr>
          <w:sz w:val="21"/>
          <w:szCs w:val="21"/>
        </w:rPr>
        <w:t xml:space="preserve">werden </w:t>
      </w:r>
      <w:r w:rsidR="00FC6C2A" w:rsidRPr="00F76ACA">
        <w:rPr>
          <w:sz w:val="21"/>
          <w:szCs w:val="21"/>
        </w:rPr>
        <w:t>Kinder nicht nur sprachlich, sondern ganzheitl</w:t>
      </w:r>
      <w:r w:rsidR="00581E7C" w:rsidRPr="00F76ACA">
        <w:rPr>
          <w:sz w:val="21"/>
          <w:szCs w:val="21"/>
        </w:rPr>
        <w:t>ich gefördert</w:t>
      </w:r>
      <w:r w:rsidR="00FC6C2A" w:rsidRPr="00F76ACA">
        <w:rPr>
          <w:sz w:val="21"/>
          <w:szCs w:val="21"/>
        </w:rPr>
        <w:t>. Damit soll verhindert werden, dass mehrsprachige und/oder sozial benachteiligte Kinder bereits bei Schulbeginn in Rückstand geraten. Frühe Sprachförderung findet alltagsintegriert</w:t>
      </w:r>
      <w:r w:rsidR="00581E7C" w:rsidRPr="00F76ACA">
        <w:rPr>
          <w:sz w:val="21"/>
          <w:szCs w:val="21"/>
        </w:rPr>
        <w:t xml:space="preserve"> in sprachlich heterogenen Gruppen</w:t>
      </w:r>
      <w:r w:rsidR="00C67E96" w:rsidRPr="00F76ACA">
        <w:rPr>
          <w:sz w:val="21"/>
          <w:szCs w:val="21"/>
        </w:rPr>
        <w:t xml:space="preserve"> (Kinder mit Erstsprache Deutsch und mehrsprachige Kinder)</w:t>
      </w:r>
      <w:r w:rsidR="00581E7C" w:rsidRPr="00F76ACA">
        <w:rPr>
          <w:sz w:val="21"/>
          <w:szCs w:val="21"/>
        </w:rPr>
        <w:t xml:space="preserve"> statt. </w:t>
      </w:r>
      <w:r w:rsidR="00FC6C2A" w:rsidRPr="00F76ACA">
        <w:rPr>
          <w:sz w:val="21"/>
          <w:szCs w:val="21"/>
        </w:rPr>
        <w:t xml:space="preserve">Die </w:t>
      </w:r>
      <w:r w:rsidR="00C67E96" w:rsidRPr="00F76ACA">
        <w:rPr>
          <w:sz w:val="21"/>
          <w:szCs w:val="21"/>
        </w:rPr>
        <w:t xml:space="preserve">pädagogischen </w:t>
      </w:r>
      <w:r w:rsidR="00FC6C2A" w:rsidRPr="00F76ACA">
        <w:rPr>
          <w:sz w:val="21"/>
          <w:szCs w:val="21"/>
        </w:rPr>
        <w:t>Fa</w:t>
      </w:r>
      <w:r w:rsidR="00C67E96" w:rsidRPr="00F76ACA">
        <w:rPr>
          <w:sz w:val="21"/>
          <w:szCs w:val="21"/>
        </w:rPr>
        <w:t>chpersonen</w:t>
      </w:r>
      <w:r w:rsidR="00FC6C2A" w:rsidRPr="00F76ACA">
        <w:rPr>
          <w:sz w:val="21"/>
          <w:szCs w:val="21"/>
        </w:rPr>
        <w:t xml:space="preserve"> verfügen dabei über die notwendigen Kompetenzen i</w:t>
      </w:r>
      <w:r w:rsidR="00581E7C" w:rsidRPr="00F76ACA">
        <w:rPr>
          <w:sz w:val="21"/>
          <w:szCs w:val="21"/>
        </w:rPr>
        <w:t>m</w:t>
      </w:r>
      <w:r w:rsidR="00FC6C2A" w:rsidRPr="00F76ACA">
        <w:rPr>
          <w:sz w:val="21"/>
          <w:szCs w:val="21"/>
        </w:rPr>
        <w:t xml:space="preserve"> </w:t>
      </w:r>
      <w:r w:rsidR="00581E7C" w:rsidRPr="00F76ACA">
        <w:rPr>
          <w:sz w:val="21"/>
          <w:szCs w:val="21"/>
        </w:rPr>
        <w:t>Bereich der frühen</w:t>
      </w:r>
      <w:r w:rsidR="00FC6C2A" w:rsidRPr="00F76ACA">
        <w:rPr>
          <w:sz w:val="21"/>
          <w:szCs w:val="21"/>
        </w:rPr>
        <w:t xml:space="preserve"> Sprachförderung.</w:t>
      </w:r>
    </w:p>
    <w:p w14:paraId="483CDC14" w14:textId="59096A6A" w:rsidR="00FC6C2A" w:rsidRPr="008D6082" w:rsidRDefault="00F1430E" w:rsidP="00FC6C2A">
      <w:pPr>
        <w:pStyle w:val="berschrift1"/>
        <w:rPr>
          <w:sz w:val="21"/>
          <w:szCs w:val="21"/>
        </w:rPr>
      </w:pPr>
      <w:r w:rsidRPr="008D6082">
        <w:rPr>
          <w:sz w:val="21"/>
          <w:szCs w:val="21"/>
        </w:rPr>
        <w:t>Z</w:t>
      </w:r>
      <w:r w:rsidR="000F13E4" w:rsidRPr="008D6082">
        <w:rPr>
          <w:sz w:val="21"/>
          <w:szCs w:val="21"/>
        </w:rPr>
        <w:t>iele</w:t>
      </w:r>
      <w:r w:rsidR="00BE2841" w:rsidRPr="008D6082">
        <w:rPr>
          <w:sz w:val="21"/>
          <w:szCs w:val="21"/>
        </w:rPr>
        <w:t xml:space="preserve"> der frühen Sprachförderung</w:t>
      </w:r>
    </w:p>
    <w:p w14:paraId="61D3BC90" w14:textId="32B43CE2" w:rsidR="00F1430E" w:rsidRPr="007B7170" w:rsidRDefault="00F1430E" w:rsidP="00FC6C2A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7B7170">
        <w:rPr>
          <w:i/>
          <w:sz w:val="21"/>
          <w:szCs w:val="21"/>
        </w:rPr>
        <w:t>Welche Ziele werden mit de</w:t>
      </w:r>
      <w:r w:rsidR="00CC0EC7" w:rsidRPr="007B7170">
        <w:rPr>
          <w:i/>
          <w:sz w:val="21"/>
          <w:szCs w:val="21"/>
        </w:rPr>
        <w:t>r frühen Sprachförderung verfolgt</w:t>
      </w:r>
      <w:r w:rsidR="00DF380F" w:rsidRPr="007B7170">
        <w:rPr>
          <w:i/>
          <w:sz w:val="21"/>
          <w:szCs w:val="21"/>
        </w:rPr>
        <w:t>?</w:t>
      </w:r>
    </w:p>
    <w:p w14:paraId="12F5BD3A" w14:textId="04BB6E52" w:rsidR="00FC6C2A" w:rsidRPr="008D6082" w:rsidRDefault="00F76ACA" w:rsidP="00FC6C2A">
      <w:pPr>
        <w:pStyle w:val="ListWithSymbols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 xml:space="preserve">Zum Beispiel: </w:t>
      </w:r>
      <w:r w:rsidR="00FC6C2A" w:rsidRPr="008D6082">
        <w:rPr>
          <w:sz w:val="21"/>
          <w:szCs w:val="21"/>
        </w:rPr>
        <w:t xml:space="preserve">Die frühe Sprachförderung erfolgt im Vorschulbereich. Wichtig ist eine ganzheitliche Förderung, die neben der gezielten Förderung der Sprache auch </w:t>
      </w:r>
      <w:r w:rsidR="00CC0EC7" w:rsidRPr="008D6082">
        <w:rPr>
          <w:sz w:val="21"/>
          <w:szCs w:val="21"/>
        </w:rPr>
        <w:t xml:space="preserve">weitere Kompetenten, </w:t>
      </w:r>
      <w:r w:rsidR="00834E08" w:rsidRPr="008D6082">
        <w:rPr>
          <w:sz w:val="21"/>
          <w:szCs w:val="21"/>
        </w:rPr>
        <w:t>z. B.</w:t>
      </w:r>
      <w:r w:rsidR="00CC0EC7" w:rsidRPr="008D6082">
        <w:rPr>
          <w:sz w:val="21"/>
          <w:szCs w:val="21"/>
        </w:rPr>
        <w:t xml:space="preserve"> </w:t>
      </w:r>
      <w:r w:rsidR="00FC6C2A" w:rsidRPr="008D6082">
        <w:rPr>
          <w:sz w:val="21"/>
          <w:szCs w:val="21"/>
        </w:rPr>
        <w:t>soziale Kompetenzen mit einbezieht. Die Art und der Inhalt der Förderung richten sich nach dem Entwicklungsstand und dem Interesse des Kindes. D</w:t>
      </w:r>
      <w:r w:rsidR="00CC0EC7" w:rsidRPr="008D6082">
        <w:rPr>
          <w:sz w:val="21"/>
          <w:szCs w:val="21"/>
        </w:rPr>
        <w:t>ie frühe Sprachförderung erfolgt vor allem alltagsintegriert</w:t>
      </w:r>
      <w:r w:rsidR="000F13E4" w:rsidRPr="008D6082">
        <w:rPr>
          <w:sz w:val="21"/>
          <w:szCs w:val="21"/>
        </w:rPr>
        <w:t>,</w:t>
      </w:r>
      <w:r w:rsidR="00FC6C2A" w:rsidRPr="008D6082">
        <w:rPr>
          <w:sz w:val="21"/>
          <w:szCs w:val="21"/>
        </w:rPr>
        <w:t xml:space="preserve"> integrativ und spielerisch</w:t>
      </w:r>
      <w:r w:rsidR="00DD7D7C" w:rsidRPr="008D6082">
        <w:rPr>
          <w:sz w:val="21"/>
          <w:szCs w:val="21"/>
        </w:rPr>
        <w:t xml:space="preserve"> und verfolgt einen ganzheitlichen Ansatz. Auch die Zusammenarbeit mit den Erziehungsberechtigten sowie die Vernetzung des vorschulischen und des schulischen Bereichs können zur Erhöhung der Bildungschancen der Kinder beitragen.</w:t>
      </w:r>
    </w:p>
    <w:p w14:paraId="40C960D2" w14:textId="77777777" w:rsidR="000F13E4" w:rsidRPr="008D6082" w:rsidRDefault="000F13E4" w:rsidP="00FC6C2A">
      <w:pPr>
        <w:pStyle w:val="ListWithSymbols"/>
        <w:numPr>
          <w:ilvl w:val="0"/>
          <w:numId w:val="0"/>
        </w:numPr>
        <w:rPr>
          <w:sz w:val="21"/>
          <w:szCs w:val="21"/>
          <w:highlight w:val="yellow"/>
        </w:rPr>
      </w:pPr>
    </w:p>
    <w:p w14:paraId="143164E4" w14:textId="77777777" w:rsidR="0099467C" w:rsidRDefault="00BE2841" w:rsidP="00FC6C2A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7B7170">
        <w:rPr>
          <w:i/>
          <w:sz w:val="21"/>
          <w:szCs w:val="21"/>
        </w:rPr>
        <w:t>Ziele auflisten</w:t>
      </w:r>
      <w:r w:rsidR="00F76ACA">
        <w:rPr>
          <w:i/>
          <w:sz w:val="21"/>
          <w:szCs w:val="21"/>
        </w:rPr>
        <w:t xml:space="preserve"> </w:t>
      </w:r>
    </w:p>
    <w:p w14:paraId="55131500" w14:textId="0E238BEE" w:rsidR="000F13E4" w:rsidRPr="0099467C" w:rsidRDefault="00F76ACA" w:rsidP="00FC6C2A">
      <w:pPr>
        <w:pStyle w:val="ListWithSymbols"/>
        <w:numPr>
          <w:ilvl w:val="0"/>
          <w:numId w:val="0"/>
        </w:numPr>
        <w:rPr>
          <w:sz w:val="21"/>
          <w:szCs w:val="21"/>
        </w:rPr>
      </w:pPr>
      <w:r w:rsidRPr="0099467C">
        <w:rPr>
          <w:sz w:val="21"/>
          <w:szCs w:val="21"/>
        </w:rPr>
        <w:t>z</w:t>
      </w:r>
      <w:r w:rsidR="0099467C" w:rsidRPr="0099467C">
        <w:rPr>
          <w:sz w:val="21"/>
          <w:szCs w:val="21"/>
        </w:rPr>
        <w:t xml:space="preserve">um </w:t>
      </w:r>
      <w:r w:rsidRPr="0099467C">
        <w:rPr>
          <w:sz w:val="21"/>
          <w:szCs w:val="21"/>
        </w:rPr>
        <w:t>B</w:t>
      </w:r>
      <w:r w:rsidR="0099467C" w:rsidRPr="0099467C">
        <w:rPr>
          <w:sz w:val="21"/>
          <w:szCs w:val="21"/>
        </w:rPr>
        <w:t>eispiel:</w:t>
      </w:r>
    </w:p>
    <w:p w14:paraId="0E1926E3" w14:textId="5145A63F" w:rsidR="00764523" w:rsidRPr="0099467C" w:rsidRDefault="00CA5A1A" w:rsidP="00834E08">
      <w:pPr>
        <w:pStyle w:val="ListWithSymbols"/>
        <w:rPr>
          <w:sz w:val="21"/>
          <w:szCs w:val="21"/>
        </w:rPr>
      </w:pPr>
      <w:r w:rsidRPr="0099467C">
        <w:rPr>
          <w:sz w:val="21"/>
          <w:szCs w:val="21"/>
        </w:rPr>
        <w:t xml:space="preserve">Wecken der </w:t>
      </w:r>
      <w:r w:rsidR="00764523" w:rsidRPr="0099467C">
        <w:rPr>
          <w:sz w:val="21"/>
          <w:szCs w:val="21"/>
        </w:rPr>
        <w:t>Freude an Sprache und Kommunikation</w:t>
      </w:r>
    </w:p>
    <w:p w14:paraId="0246D249" w14:textId="2437665D" w:rsidR="00E40712" w:rsidRPr="0099467C" w:rsidRDefault="00E40712" w:rsidP="00834E08">
      <w:pPr>
        <w:pStyle w:val="ListWithSymbols"/>
        <w:rPr>
          <w:sz w:val="21"/>
          <w:szCs w:val="21"/>
        </w:rPr>
      </w:pPr>
      <w:r w:rsidRPr="0099467C">
        <w:rPr>
          <w:sz w:val="21"/>
          <w:szCs w:val="21"/>
        </w:rPr>
        <w:t>Gezielte</w:t>
      </w:r>
      <w:r w:rsidR="00DD7D7C" w:rsidRPr="0099467C">
        <w:rPr>
          <w:sz w:val="21"/>
          <w:szCs w:val="21"/>
        </w:rPr>
        <w:t>s</w:t>
      </w:r>
      <w:r w:rsidRPr="0099467C">
        <w:rPr>
          <w:sz w:val="21"/>
          <w:szCs w:val="21"/>
        </w:rPr>
        <w:t xml:space="preserve"> </w:t>
      </w:r>
      <w:r w:rsidR="00BE2841" w:rsidRPr="0099467C">
        <w:rPr>
          <w:sz w:val="21"/>
          <w:szCs w:val="21"/>
        </w:rPr>
        <w:t>Förder</w:t>
      </w:r>
      <w:r w:rsidR="00DD7D7C" w:rsidRPr="0099467C">
        <w:rPr>
          <w:sz w:val="21"/>
          <w:szCs w:val="21"/>
        </w:rPr>
        <w:t>n</w:t>
      </w:r>
      <w:r w:rsidR="00BE2841" w:rsidRPr="0099467C">
        <w:rPr>
          <w:sz w:val="21"/>
          <w:szCs w:val="21"/>
        </w:rPr>
        <w:t xml:space="preserve"> der Sprache</w:t>
      </w:r>
      <w:r w:rsidR="00CA5A1A" w:rsidRPr="0099467C">
        <w:rPr>
          <w:sz w:val="21"/>
          <w:szCs w:val="21"/>
        </w:rPr>
        <w:t>, insbesondere der Zweitsprache Deutsch</w:t>
      </w:r>
    </w:p>
    <w:p w14:paraId="1A3379C9" w14:textId="66630164" w:rsidR="000F13E4" w:rsidRPr="0099467C" w:rsidRDefault="00E40712" w:rsidP="00834E08">
      <w:pPr>
        <w:pStyle w:val="ListWithSymbols"/>
        <w:rPr>
          <w:sz w:val="21"/>
          <w:szCs w:val="21"/>
        </w:rPr>
      </w:pPr>
      <w:r w:rsidRPr="0099467C">
        <w:rPr>
          <w:sz w:val="21"/>
          <w:szCs w:val="21"/>
        </w:rPr>
        <w:t>Ganzheitliche</w:t>
      </w:r>
      <w:r w:rsidR="00DD7D7C" w:rsidRPr="0099467C">
        <w:rPr>
          <w:sz w:val="21"/>
          <w:szCs w:val="21"/>
        </w:rPr>
        <w:t>s</w:t>
      </w:r>
      <w:r w:rsidRPr="0099467C">
        <w:rPr>
          <w:sz w:val="21"/>
          <w:szCs w:val="21"/>
        </w:rPr>
        <w:t xml:space="preserve"> Unterstütz</w:t>
      </w:r>
      <w:r w:rsidR="00DD7D7C" w:rsidRPr="0099467C">
        <w:rPr>
          <w:sz w:val="21"/>
          <w:szCs w:val="21"/>
        </w:rPr>
        <w:t>en</w:t>
      </w:r>
      <w:r w:rsidR="007B4036" w:rsidRPr="0099467C">
        <w:rPr>
          <w:sz w:val="21"/>
          <w:szCs w:val="21"/>
        </w:rPr>
        <w:t xml:space="preserve"> der kindlichen Entwicklung (</w:t>
      </w:r>
      <w:r w:rsidRPr="0099467C">
        <w:rPr>
          <w:sz w:val="21"/>
          <w:szCs w:val="21"/>
        </w:rPr>
        <w:t>z. B. soziale Kompetenzen)</w:t>
      </w:r>
    </w:p>
    <w:p w14:paraId="7C57B876" w14:textId="7C2EA095" w:rsidR="00E40712" w:rsidRPr="0099467C" w:rsidRDefault="00DD7D7C" w:rsidP="00834E08">
      <w:pPr>
        <w:pStyle w:val="ListWithSymbols"/>
        <w:rPr>
          <w:sz w:val="21"/>
          <w:szCs w:val="21"/>
        </w:rPr>
      </w:pPr>
      <w:r w:rsidRPr="0099467C">
        <w:rPr>
          <w:sz w:val="21"/>
          <w:szCs w:val="21"/>
        </w:rPr>
        <w:t>Einbeziehen der Erziehungsberechtigten</w:t>
      </w:r>
    </w:p>
    <w:p w14:paraId="05401522" w14:textId="6490D713" w:rsidR="00CA5A1A" w:rsidRPr="0099467C" w:rsidRDefault="00E40712" w:rsidP="00834E08">
      <w:pPr>
        <w:pStyle w:val="ListWithSymbols"/>
        <w:rPr>
          <w:sz w:val="21"/>
          <w:szCs w:val="21"/>
        </w:rPr>
      </w:pPr>
      <w:r w:rsidRPr="0099467C">
        <w:rPr>
          <w:sz w:val="21"/>
          <w:szCs w:val="21"/>
        </w:rPr>
        <w:t>Vernetz</w:t>
      </w:r>
      <w:r w:rsidR="00DD7D7C" w:rsidRPr="0099467C">
        <w:rPr>
          <w:sz w:val="21"/>
          <w:szCs w:val="21"/>
        </w:rPr>
        <w:t>en</w:t>
      </w:r>
      <w:r w:rsidRPr="0099467C">
        <w:rPr>
          <w:sz w:val="21"/>
          <w:szCs w:val="21"/>
        </w:rPr>
        <w:t xml:space="preserve"> von Vorschule und Kindergarten/Basisstufe</w:t>
      </w:r>
    </w:p>
    <w:p w14:paraId="1F1DCFA3" w14:textId="54899FAC" w:rsidR="00BE2841" w:rsidRPr="0099467C" w:rsidRDefault="00DF380F" w:rsidP="00834E08">
      <w:pPr>
        <w:pStyle w:val="ListWithSymbols"/>
        <w:rPr>
          <w:sz w:val="21"/>
          <w:szCs w:val="21"/>
        </w:rPr>
      </w:pPr>
      <w:r w:rsidRPr="0099467C">
        <w:rPr>
          <w:sz w:val="21"/>
          <w:szCs w:val="21"/>
        </w:rPr>
        <w:t>etc.</w:t>
      </w:r>
    </w:p>
    <w:p w14:paraId="060FC44A" w14:textId="77777777" w:rsidR="00834E08" w:rsidRPr="008D6082" w:rsidRDefault="00834E08">
      <w:pPr>
        <w:rPr>
          <w:rFonts w:ascii="Arial Black" w:hAnsi="Arial Black" w:cs="Arial"/>
          <w:bCs/>
          <w:sz w:val="21"/>
          <w:szCs w:val="21"/>
        </w:rPr>
      </w:pPr>
      <w:r w:rsidRPr="008D6082">
        <w:rPr>
          <w:sz w:val="21"/>
          <w:szCs w:val="21"/>
        </w:rPr>
        <w:br w:type="page"/>
      </w:r>
    </w:p>
    <w:p w14:paraId="21CF3A0D" w14:textId="68404E7B" w:rsidR="00F1430E" w:rsidRDefault="00F1430E" w:rsidP="00FC6C2A">
      <w:pPr>
        <w:pStyle w:val="berschrift1"/>
      </w:pPr>
      <w:r>
        <w:lastRenderedPageBreak/>
        <w:t>Gesetzliche Grundlagen</w:t>
      </w:r>
    </w:p>
    <w:p w14:paraId="25F2BBCC" w14:textId="30818CB1" w:rsidR="00841B3B" w:rsidRPr="007B7170" w:rsidRDefault="00F76ACA" w:rsidP="00841B3B">
      <w:pPr>
        <w:rPr>
          <w:i/>
          <w:sz w:val="21"/>
          <w:szCs w:val="21"/>
        </w:rPr>
      </w:pPr>
      <w:r>
        <w:rPr>
          <w:i/>
          <w:sz w:val="21"/>
          <w:szCs w:val="21"/>
        </w:rPr>
        <w:t>Auflistung der gesetz</w:t>
      </w:r>
      <w:r w:rsidR="00DF380F" w:rsidRPr="007B7170">
        <w:rPr>
          <w:i/>
          <w:sz w:val="21"/>
          <w:szCs w:val="21"/>
        </w:rPr>
        <w:t>liche</w:t>
      </w:r>
      <w:r w:rsidR="00FE2510">
        <w:rPr>
          <w:i/>
          <w:sz w:val="21"/>
          <w:szCs w:val="21"/>
        </w:rPr>
        <w:t>n Grundlagen</w:t>
      </w:r>
      <w:r>
        <w:rPr>
          <w:i/>
          <w:sz w:val="21"/>
          <w:szCs w:val="21"/>
        </w:rPr>
        <w:t>:</w:t>
      </w:r>
      <w:r w:rsidR="00FE2510">
        <w:rPr>
          <w:i/>
          <w:sz w:val="21"/>
          <w:szCs w:val="21"/>
        </w:rPr>
        <w:t xml:space="preserve"> </w:t>
      </w:r>
    </w:p>
    <w:p w14:paraId="6C1B47FD" w14:textId="77777777" w:rsidR="00841B3B" w:rsidRPr="007B7170" w:rsidRDefault="00841B3B" w:rsidP="00841B3B">
      <w:pPr>
        <w:rPr>
          <w:i/>
          <w:sz w:val="21"/>
          <w:szCs w:val="21"/>
        </w:rPr>
      </w:pPr>
    </w:p>
    <w:p w14:paraId="6DA5AEAB" w14:textId="602E576A" w:rsidR="00841B3B" w:rsidRPr="008D6082" w:rsidRDefault="00841B3B" w:rsidP="00841B3B">
      <w:pPr>
        <w:rPr>
          <w:b/>
          <w:sz w:val="21"/>
          <w:szCs w:val="21"/>
        </w:rPr>
      </w:pPr>
      <w:r w:rsidRPr="008D6082">
        <w:rPr>
          <w:b/>
          <w:sz w:val="21"/>
          <w:szCs w:val="21"/>
        </w:rPr>
        <w:t>Gesetz über die Volksschulbildung (VBG)</w:t>
      </w:r>
      <w:r w:rsidR="00B01DAF">
        <w:rPr>
          <w:b/>
          <w:sz w:val="21"/>
          <w:szCs w:val="21"/>
        </w:rPr>
        <w:t xml:space="preserve"> vom 22.03.1999 (Stand 01.08.2022)</w:t>
      </w:r>
    </w:p>
    <w:p w14:paraId="69A476FD" w14:textId="6FF28790" w:rsidR="00841B3B" w:rsidRPr="008D6082" w:rsidRDefault="00F1430E" w:rsidP="00841B3B">
      <w:pPr>
        <w:rPr>
          <w:b/>
          <w:sz w:val="21"/>
          <w:szCs w:val="21"/>
        </w:rPr>
      </w:pPr>
      <w:r w:rsidRPr="008D6082">
        <w:rPr>
          <w:b/>
          <w:sz w:val="21"/>
          <w:szCs w:val="21"/>
        </w:rPr>
        <w:t>§ 55a Frühe Sprachförd</w:t>
      </w:r>
      <w:r w:rsidR="00841B3B" w:rsidRPr="008D6082">
        <w:rPr>
          <w:b/>
          <w:sz w:val="21"/>
          <w:szCs w:val="21"/>
        </w:rPr>
        <w:t>erung</w:t>
      </w:r>
    </w:p>
    <w:p w14:paraId="6575C57D" w14:textId="77777777" w:rsidR="00841B3B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1</w:t>
      </w:r>
      <w:r w:rsidRPr="008D6082">
        <w:rPr>
          <w:sz w:val="21"/>
          <w:szCs w:val="21"/>
        </w:rPr>
        <w:t xml:space="preserve"> Die Gemeinden können Kinder mit unzureichenden Deutschkenntnissen verpflichten, im Jahr vor dem obligatorischen Schuleintrittsalter ein Angebot der frühen Sprachförderung regelmässig zu besuchen.</w:t>
      </w:r>
    </w:p>
    <w:p w14:paraId="722636BB" w14:textId="77777777" w:rsidR="00841B3B" w:rsidRPr="008D6082" w:rsidRDefault="00841B3B" w:rsidP="00841B3B">
      <w:pPr>
        <w:rPr>
          <w:sz w:val="21"/>
          <w:szCs w:val="21"/>
        </w:rPr>
      </w:pPr>
      <w:bookmarkStart w:id="1" w:name="t-0--t-12--a-55a--p-2"/>
      <w:bookmarkEnd w:id="1"/>
      <w:r w:rsidRPr="008D6082">
        <w:rPr>
          <w:sz w:val="21"/>
          <w:szCs w:val="21"/>
          <w:vertAlign w:val="superscript"/>
        </w:rPr>
        <w:t>2</w:t>
      </w:r>
      <w:r w:rsidRPr="008D6082">
        <w:rPr>
          <w:sz w:val="21"/>
          <w:szCs w:val="21"/>
        </w:rPr>
        <w:t xml:space="preserve"> Soweit angezeigt, klären die Gemeinden im Jahr vor dem freiwilligen Kindergartenjahr den Stand der Deutschkenntnisse der Kinder ab.</w:t>
      </w:r>
    </w:p>
    <w:p w14:paraId="3F0E9A78" w14:textId="215F6647" w:rsidR="00841B3B" w:rsidRPr="008D6082" w:rsidRDefault="00841B3B" w:rsidP="00841B3B">
      <w:pPr>
        <w:rPr>
          <w:sz w:val="21"/>
          <w:szCs w:val="21"/>
        </w:rPr>
      </w:pPr>
      <w:bookmarkStart w:id="2" w:name="t-0--t-12--a-55a--p-3"/>
      <w:bookmarkEnd w:id="2"/>
      <w:r w:rsidRPr="008D6082">
        <w:rPr>
          <w:sz w:val="21"/>
          <w:szCs w:val="21"/>
          <w:vertAlign w:val="superscript"/>
        </w:rPr>
        <w:t>3</w:t>
      </w:r>
      <w:r w:rsidRPr="008D6082">
        <w:rPr>
          <w:sz w:val="21"/>
          <w:szCs w:val="21"/>
        </w:rPr>
        <w:t xml:space="preserve"> Die frühe Sprachförderung wird von den Gemeinden im Rahmen des ersten freiwilligen Kindergartenjahres, im Rahmen der bestehenden Strukturen der vorschulischen Angebote (</w:t>
      </w:r>
      <w:r w:rsidR="00834E08" w:rsidRPr="008D6082">
        <w:rPr>
          <w:sz w:val="21"/>
          <w:szCs w:val="21"/>
        </w:rPr>
        <w:t>z. B.</w:t>
      </w:r>
      <w:r w:rsidRPr="008D6082">
        <w:rPr>
          <w:sz w:val="21"/>
          <w:szCs w:val="21"/>
        </w:rPr>
        <w:t xml:space="preserve"> Spielgruppe) oder in separat dafü</w:t>
      </w:r>
      <w:r w:rsidR="00D27B07">
        <w:rPr>
          <w:sz w:val="21"/>
          <w:szCs w:val="21"/>
        </w:rPr>
        <w:t>r errichteten Formen angeboten.</w:t>
      </w:r>
    </w:p>
    <w:p w14:paraId="2E48D539" w14:textId="77777777" w:rsidR="00841B3B" w:rsidRPr="008D6082" w:rsidRDefault="00841B3B" w:rsidP="00841B3B">
      <w:pPr>
        <w:rPr>
          <w:sz w:val="21"/>
          <w:szCs w:val="21"/>
        </w:rPr>
      </w:pPr>
      <w:bookmarkStart w:id="3" w:name="t-0--t-12--a-55a--p-4"/>
      <w:bookmarkEnd w:id="3"/>
      <w:r w:rsidRPr="008D6082">
        <w:rPr>
          <w:sz w:val="21"/>
          <w:szCs w:val="21"/>
          <w:vertAlign w:val="superscript"/>
        </w:rPr>
        <w:t>4</w:t>
      </w:r>
      <w:r w:rsidRPr="008D6082">
        <w:rPr>
          <w:sz w:val="21"/>
          <w:szCs w:val="21"/>
        </w:rPr>
        <w:t xml:space="preserve"> Die Gemeinden können von den Erziehungsberechtigten angemessene finanzielle Beiträge verlangen.</w:t>
      </w:r>
    </w:p>
    <w:p w14:paraId="3B28A733" w14:textId="77777777" w:rsidR="00841B3B" w:rsidRPr="008D6082" w:rsidRDefault="00841B3B" w:rsidP="00841B3B">
      <w:pPr>
        <w:rPr>
          <w:sz w:val="21"/>
          <w:szCs w:val="21"/>
        </w:rPr>
      </w:pPr>
      <w:bookmarkStart w:id="4" w:name="t-0--t-12--a-55a--p-5"/>
      <w:bookmarkEnd w:id="4"/>
      <w:r w:rsidRPr="008D6082">
        <w:rPr>
          <w:sz w:val="21"/>
          <w:szCs w:val="21"/>
          <w:vertAlign w:val="superscript"/>
        </w:rPr>
        <w:t>5</w:t>
      </w:r>
      <w:r w:rsidRPr="008D6082">
        <w:rPr>
          <w:sz w:val="21"/>
          <w:szCs w:val="21"/>
        </w:rPr>
        <w:t>Der Kanton unterstützt die Gemeinden durch die Aus- und Weiterbildung von Fachpersonen sowie mit einem Beitrag an die Kosten der frühen Sprachförderung.</w:t>
      </w:r>
    </w:p>
    <w:p w14:paraId="21A331E9" w14:textId="77777777" w:rsidR="00841B3B" w:rsidRPr="008D6082" w:rsidRDefault="00841B3B" w:rsidP="00841B3B">
      <w:pPr>
        <w:rPr>
          <w:sz w:val="21"/>
          <w:szCs w:val="21"/>
        </w:rPr>
      </w:pPr>
      <w:bookmarkStart w:id="5" w:name="t-0--t-12--a-55a--p-6"/>
      <w:bookmarkEnd w:id="5"/>
      <w:r w:rsidRPr="008D6082">
        <w:rPr>
          <w:sz w:val="21"/>
          <w:szCs w:val="21"/>
          <w:vertAlign w:val="superscript"/>
        </w:rPr>
        <w:t>6</w:t>
      </w:r>
      <w:r w:rsidRPr="008D6082">
        <w:rPr>
          <w:sz w:val="21"/>
          <w:szCs w:val="21"/>
        </w:rPr>
        <w:t>Der Regierungsrat regelt das Nähere durch Verordnung.</w:t>
      </w:r>
    </w:p>
    <w:p w14:paraId="0CBE7E15" w14:textId="77777777" w:rsidR="00841B3B" w:rsidRPr="008D6082" w:rsidRDefault="00841B3B" w:rsidP="00841B3B">
      <w:pPr>
        <w:rPr>
          <w:sz w:val="21"/>
          <w:szCs w:val="21"/>
        </w:rPr>
      </w:pPr>
    </w:p>
    <w:p w14:paraId="02F79538" w14:textId="5828ACAE" w:rsidR="00841B3B" w:rsidRDefault="00841B3B" w:rsidP="00841B3B">
      <w:pPr>
        <w:rPr>
          <w:b/>
          <w:sz w:val="21"/>
          <w:szCs w:val="21"/>
        </w:rPr>
      </w:pPr>
      <w:r w:rsidRPr="008D6082">
        <w:rPr>
          <w:b/>
          <w:sz w:val="21"/>
          <w:szCs w:val="21"/>
        </w:rPr>
        <w:t>Verordnung zum Gesetz über die Volksschulbildung (VBV)</w:t>
      </w:r>
      <w:r w:rsidR="007277E8">
        <w:rPr>
          <w:b/>
          <w:sz w:val="21"/>
          <w:szCs w:val="21"/>
        </w:rPr>
        <w:t xml:space="preserve"> vom 16.12.2008 (Stand 01.08.2022)</w:t>
      </w:r>
    </w:p>
    <w:p w14:paraId="5A8DCE82" w14:textId="77777777" w:rsidR="00841B3B" w:rsidRPr="008D6082" w:rsidRDefault="00F1430E" w:rsidP="00841B3B">
      <w:pPr>
        <w:rPr>
          <w:b/>
          <w:sz w:val="21"/>
          <w:szCs w:val="21"/>
        </w:rPr>
      </w:pPr>
      <w:r w:rsidRPr="008D6082">
        <w:rPr>
          <w:b/>
          <w:sz w:val="21"/>
          <w:szCs w:val="21"/>
        </w:rPr>
        <w:t xml:space="preserve">§ 14a Frühe Sprachförderung </w:t>
      </w:r>
    </w:p>
    <w:p w14:paraId="0D382B5E" w14:textId="110DC796" w:rsidR="00841B3B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1</w:t>
      </w:r>
      <w:r w:rsidRPr="008D6082">
        <w:rPr>
          <w:sz w:val="21"/>
          <w:szCs w:val="21"/>
        </w:rPr>
        <w:t>Die Schulleitung kann für Kinder mit unzureichenden Deutschkenntnissen im Hinblick auf den obligatorischen Kindergarteneintritt den Besuch eines Angebots der fr</w:t>
      </w:r>
      <w:r w:rsidR="00D27B07">
        <w:rPr>
          <w:sz w:val="21"/>
          <w:szCs w:val="21"/>
        </w:rPr>
        <w:t>ühen Sprachförderung verfügen.</w:t>
      </w:r>
    </w:p>
    <w:p w14:paraId="3EE47C55" w14:textId="77777777" w:rsidR="00841B3B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2</w:t>
      </w:r>
      <w:r w:rsidRPr="008D6082">
        <w:rPr>
          <w:sz w:val="21"/>
          <w:szCs w:val="21"/>
        </w:rPr>
        <w:t xml:space="preserve">Die Dienststelle Volksschulbildung stellt ein Instrument zur </w:t>
      </w:r>
      <w:proofErr w:type="spellStart"/>
      <w:r w:rsidRPr="008D6082">
        <w:rPr>
          <w:sz w:val="21"/>
          <w:szCs w:val="21"/>
        </w:rPr>
        <w:t>Sprachstandserhebung</w:t>
      </w:r>
      <w:proofErr w:type="spellEnd"/>
      <w:r w:rsidRPr="008D6082">
        <w:rPr>
          <w:sz w:val="21"/>
          <w:szCs w:val="21"/>
        </w:rPr>
        <w:t xml:space="preserve"> zur Verfügung.</w:t>
      </w:r>
    </w:p>
    <w:p w14:paraId="5E8291C8" w14:textId="2853BFF9" w:rsidR="00841B3B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3</w:t>
      </w:r>
      <w:r w:rsidRPr="008D6082">
        <w:rPr>
          <w:sz w:val="21"/>
          <w:szCs w:val="21"/>
        </w:rPr>
        <w:t>Die Gemeinde kann von den Erziehungsberechtigten einen einkommensabhängigen Beitrag verlangen, der höchsten</w:t>
      </w:r>
      <w:r w:rsidR="00D27B07">
        <w:rPr>
          <w:sz w:val="21"/>
          <w:szCs w:val="21"/>
        </w:rPr>
        <w:t xml:space="preserve">s die Hälfte der Kosten deckt. </w:t>
      </w:r>
    </w:p>
    <w:p w14:paraId="521F9BBE" w14:textId="77777777" w:rsidR="00841B3B" w:rsidRPr="008D6082" w:rsidRDefault="00841B3B" w:rsidP="00841B3B">
      <w:pPr>
        <w:rPr>
          <w:sz w:val="21"/>
          <w:szCs w:val="21"/>
        </w:rPr>
      </w:pPr>
    </w:p>
    <w:p w14:paraId="21A6AC0E" w14:textId="77777777" w:rsidR="00841B3B" w:rsidRPr="008D6082" w:rsidRDefault="00841B3B" w:rsidP="00841B3B">
      <w:pPr>
        <w:rPr>
          <w:b/>
          <w:sz w:val="21"/>
          <w:szCs w:val="21"/>
        </w:rPr>
      </w:pPr>
      <w:r w:rsidRPr="008D6082">
        <w:rPr>
          <w:b/>
          <w:sz w:val="21"/>
          <w:szCs w:val="21"/>
        </w:rPr>
        <w:t>§ 28a Beiträge an die frühe Sprachförderung</w:t>
      </w:r>
    </w:p>
    <w:p w14:paraId="12235B5F" w14:textId="77777777" w:rsidR="00841B3B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1</w:t>
      </w:r>
      <w:r w:rsidRPr="008D6082">
        <w:rPr>
          <w:sz w:val="21"/>
          <w:szCs w:val="21"/>
        </w:rPr>
        <w:t xml:space="preserve">Der Kanton leistet den Gemeinden Beiträge an die frühe Sprachförderung von Kindern, die gemäss </w:t>
      </w:r>
      <w:proofErr w:type="spellStart"/>
      <w:r w:rsidRPr="008D6082">
        <w:rPr>
          <w:sz w:val="21"/>
          <w:szCs w:val="21"/>
        </w:rPr>
        <w:t>Sprachstandserhebung</w:t>
      </w:r>
      <w:proofErr w:type="spellEnd"/>
      <w:r w:rsidRPr="008D6082">
        <w:rPr>
          <w:sz w:val="21"/>
          <w:szCs w:val="21"/>
        </w:rPr>
        <w:t xml:space="preserve"> im Hinblick auf den Kindergarten über unzureichende Deutschkenntnisse verfügen und im Jahr vor dem obligatorischen Kindergarteneintritt ein Angebot der frühen Sprachförderung besuchen.</w:t>
      </w:r>
    </w:p>
    <w:p w14:paraId="71750D85" w14:textId="2CDB4FE0" w:rsidR="00841B3B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2</w:t>
      </w:r>
      <w:r w:rsidRPr="008D6082">
        <w:rPr>
          <w:sz w:val="21"/>
          <w:szCs w:val="21"/>
        </w:rPr>
        <w:t xml:space="preserve">Die Beiträge werden in Form von Pauschalen pro </w:t>
      </w:r>
      <w:proofErr w:type="spellStart"/>
      <w:r w:rsidRPr="008D6082">
        <w:rPr>
          <w:sz w:val="21"/>
          <w:szCs w:val="21"/>
        </w:rPr>
        <w:t>Halbtag</w:t>
      </w:r>
      <w:proofErr w:type="spellEnd"/>
      <w:r w:rsidRPr="008D6082">
        <w:rPr>
          <w:sz w:val="21"/>
          <w:szCs w:val="21"/>
        </w:rPr>
        <w:t xml:space="preserve"> geleistet, an dem ein Kind ein Angebot der frühen Sprachförderung gemäss Absatz 1 besucht. </w:t>
      </w:r>
      <w:r w:rsidR="00D27B07">
        <w:rPr>
          <w:sz w:val="21"/>
          <w:szCs w:val="21"/>
        </w:rPr>
        <w:t xml:space="preserve">Stichtag ist der 1. September. </w:t>
      </w:r>
    </w:p>
    <w:p w14:paraId="3294A87E" w14:textId="77777777" w:rsidR="00F1430E" w:rsidRPr="008D6082" w:rsidRDefault="00841B3B" w:rsidP="00841B3B">
      <w:pPr>
        <w:rPr>
          <w:sz w:val="21"/>
          <w:szCs w:val="21"/>
        </w:rPr>
      </w:pPr>
      <w:r w:rsidRPr="008D6082">
        <w:rPr>
          <w:sz w:val="21"/>
          <w:szCs w:val="21"/>
          <w:vertAlign w:val="superscript"/>
        </w:rPr>
        <w:t>3</w:t>
      </w:r>
      <w:r w:rsidRPr="008D6082">
        <w:rPr>
          <w:sz w:val="21"/>
          <w:szCs w:val="21"/>
        </w:rPr>
        <w:t>Die Pauschalen orientieren sich an den Durchschnittskosten entsprechender Angebote und sollen durchschnittlich einen Viertel der Kosten decken.</w:t>
      </w:r>
    </w:p>
    <w:p w14:paraId="0C10C94F" w14:textId="5295F4A8" w:rsidR="00FC6C2A" w:rsidRDefault="00E904B5" w:rsidP="00FC6C2A">
      <w:pPr>
        <w:pStyle w:val="berschrift1"/>
      </w:pPr>
      <w:r>
        <w:t>Variante</w:t>
      </w:r>
      <w:r w:rsidR="00987CD0">
        <w:t xml:space="preserve"> und Zielgruppe</w:t>
      </w:r>
    </w:p>
    <w:p w14:paraId="19BC7CE2" w14:textId="77777777" w:rsidR="00FE2510" w:rsidRDefault="00FC6C2A" w:rsidP="00FC6C2A">
      <w:pPr>
        <w:rPr>
          <w:i/>
          <w:sz w:val="21"/>
          <w:szCs w:val="21"/>
        </w:rPr>
      </w:pPr>
      <w:r w:rsidRPr="00FE2510">
        <w:rPr>
          <w:i/>
          <w:sz w:val="21"/>
          <w:szCs w:val="21"/>
        </w:rPr>
        <w:t>Welche Variante zur Umsetzung wird gewählt</w:t>
      </w:r>
      <w:r w:rsidR="0099569F" w:rsidRPr="00FE2510">
        <w:rPr>
          <w:i/>
          <w:sz w:val="21"/>
          <w:szCs w:val="21"/>
        </w:rPr>
        <w:t xml:space="preserve"> und warum</w:t>
      </w:r>
      <w:r w:rsidRPr="00FE2510">
        <w:rPr>
          <w:i/>
          <w:sz w:val="21"/>
          <w:szCs w:val="21"/>
        </w:rPr>
        <w:t xml:space="preserve">? </w:t>
      </w:r>
    </w:p>
    <w:p w14:paraId="7B07A5E0" w14:textId="49E2B813" w:rsidR="00FC6C2A" w:rsidRPr="00FE2510" w:rsidRDefault="00FE2510" w:rsidP="00FC6C2A">
      <w:pPr>
        <w:rPr>
          <w:i/>
          <w:sz w:val="21"/>
          <w:szCs w:val="21"/>
        </w:rPr>
      </w:pPr>
      <w:r>
        <w:rPr>
          <w:i/>
          <w:sz w:val="21"/>
          <w:szCs w:val="21"/>
        </w:rPr>
        <w:t>(</w:t>
      </w:r>
      <w:r w:rsidR="00FC6C2A" w:rsidRPr="00FE2510">
        <w:rPr>
          <w:i/>
          <w:sz w:val="21"/>
          <w:szCs w:val="21"/>
        </w:rPr>
        <w:t xml:space="preserve">siehe </w:t>
      </w:r>
      <w:hyperlink r:id="rId12" w:history="1">
        <w:r w:rsidR="00EE0D14" w:rsidRPr="00FE2510">
          <w:rPr>
            <w:rStyle w:val="Hyperlink"/>
            <w:i/>
            <w:sz w:val="21"/>
            <w:szCs w:val="21"/>
          </w:rPr>
          <w:t>Umsetzungshilfe frühe Sprachförderung</w:t>
        </w:r>
      </w:hyperlink>
      <w:r>
        <w:rPr>
          <w:rStyle w:val="Hyperlink"/>
          <w:i/>
          <w:sz w:val="21"/>
          <w:szCs w:val="21"/>
        </w:rPr>
        <w:t>)</w:t>
      </w:r>
    </w:p>
    <w:p w14:paraId="184C7C66" w14:textId="77777777" w:rsidR="00987CD0" w:rsidRPr="008D6082" w:rsidRDefault="00987CD0" w:rsidP="00987CD0">
      <w:pPr>
        <w:pStyle w:val="ListWithSymbols"/>
        <w:numPr>
          <w:ilvl w:val="0"/>
          <w:numId w:val="0"/>
        </w:numPr>
        <w:rPr>
          <w:sz w:val="21"/>
          <w:szCs w:val="21"/>
        </w:rPr>
      </w:pPr>
    </w:p>
    <w:p w14:paraId="245A0D7A" w14:textId="3E96AA87" w:rsidR="00987CD0" w:rsidRPr="00FE2510" w:rsidRDefault="00987CD0" w:rsidP="00987CD0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FE2510">
        <w:rPr>
          <w:i/>
          <w:sz w:val="21"/>
          <w:szCs w:val="21"/>
        </w:rPr>
        <w:t>An wen richtet sich die frühe Sprachförderung?</w:t>
      </w:r>
    </w:p>
    <w:p w14:paraId="45D92546" w14:textId="268D732D" w:rsidR="000F13E4" w:rsidRPr="008D6082" w:rsidRDefault="0099467C" w:rsidP="00FC6C2A">
      <w:pPr>
        <w:rPr>
          <w:sz w:val="21"/>
          <w:szCs w:val="21"/>
        </w:rPr>
      </w:pPr>
      <w:r>
        <w:rPr>
          <w:sz w:val="21"/>
          <w:szCs w:val="21"/>
        </w:rPr>
        <w:t xml:space="preserve">Zum Beispiel: </w:t>
      </w:r>
      <w:r w:rsidR="00987CD0" w:rsidRPr="008D6082">
        <w:rPr>
          <w:sz w:val="21"/>
          <w:szCs w:val="21"/>
        </w:rPr>
        <w:t xml:space="preserve">Die Zielgruppe der frühen Sprachförderung sind Kinder ab (3 oder 4) Jahren mit einem Bedarf an früher Sprachförderung (gemäss </w:t>
      </w:r>
      <w:proofErr w:type="spellStart"/>
      <w:r w:rsidR="00987CD0" w:rsidRPr="008D6082">
        <w:rPr>
          <w:sz w:val="21"/>
          <w:szCs w:val="21"/>
        </w:rPr>
        <w:t>Sprachstandserhebung</w:t>
      </w:r>
      <w:proofErr w:type="spellEnd"/>
      <w:r w:rsidR="00987CD0" w:rsidRPr="008D6082">
        <w:rPr>
          <w:sz w:val="21"/>
          <w:szCs w:val="21"/>
        </w:rPr>
        <w:t>).</w:t>
      </w:r>
    </w:p>
    <w:p w14:paraId="6F737BD5" w14:textId="77777777" w:rsidR="00FC6C2A" w:rsidRPr="00DF380F" w:rsidRDefault="00FC6C2A" w:rsidP="00FC6C2A">
      <w:pPr>
        <w:pStyle w:val="berschrift1"/>
      </w:pPr>
      <w:r w:rsidRPr="00DF380F">
        <w:t>Organisation und Aufgaben</w:t>
      </w:r>
    </w:p>
    <w:p w14:paraId="6090B2D8" w14:textId="14F04252" w:rsidR="00D27B07" w:rsidRPr="00F76ACA" w:rsidRDefault="00F76ACA" w:rsidP="00D27B07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 xml:space="preserve">Beschreibung der </w:t>
      </w:r>
      <w:r w:rsidR="00FC6C2A" w:rsidRPr="00F76ACA">
        <w:rPr>
          <w:i/>
          <w:sz w:val="21"/>
          <w:szCs w:val="21"/>
        </w:rPr>
        <w:t>Rol</w:t>
      </w:r>
      <w:r w:rsidRPr="00F76ACA">
        <w:rPr>
          <w:i/>
          <w:sz w:val="21"/>
          <w:szCs w:val="21"/>
        </w:rPr>
        <w:t>len und Aufgaben der Beteiligten</w:t>
      </w:r>
      <w:r w:rsidR="00D27B07" w:rsidRPr="00F76ACA">
        <w:rPr>
          <w:rFonts w:ascii="Wingdings" w:hAnsi="Wingdings"/>
          <w:i/>
          <w:sz w:val="21"/>
          <w:szCs w:val="21"/>
        </w:rPr>
        <w:sym w:font="Wingdings" w:char="F0E0"/>
      </w:r>
      <w:r w:rsidR="00D27B07" w:rsidRPr="00F76ACA">
        <w:rPr>
          <w:i/>
          <w:sz w:val="21"/>
          <w:szCs w:val="21"/>
        </w:rPr>
        <w:t xml:space="preserve"> ev. als Funktionendiagramm</w:t>
      </w:r>
      <w:r w:rsidRPr="00F76ACA">
        <w:rPr>
          <w:i/>
          <w:sz w:val="21"/>
          <w:szCs w:val="21"/>
        </w:rPr>
        <w:t>:</w:t>
      </w:r>
    </w:p>
    <w:p w14:paraId="2A9AFCDD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Gemeinde</w:t>
      </w:r>
    </w:p>
    <w:p w14:paraId="16E38002" w14:textId="78601889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Schulleitung</w:t>
      </w:r>
      <w:r w:rsidR="00D74965" w:rsidRPr="00F76ACA">
        <w:rPr>
          <w:i/>
          <w:sz w:val="21"/>
          <w:szCs w:val="21"/>
        </w:rPr>
        <w:t>/Programmleitung</w:t>
      </w:r>
    </w:p>
    <w:p w14:paraId="30B27869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Angebotsleitung</w:t>
      </w:r>
    </w:p>
    <w:p w14:paraId="49C22A03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Erziehungsberechtigte</w:t>
      </w:r>
    </w:p>
    <w:p w14:paraId="38D29513" w14:textId="173734C1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34E08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02CC66C8" w14:textId="4E96007A" w:rsidR="00FC6C2A" w:rsidRPr="00DF380F" w:rsidRDefault="006112CC" w:rsidP="00FC6C2A">
      <w:pPr>
        <w:pStyle w:val="berschrift1"/>
      </w:pPr>
      <w:r w:rsidRPr="00DF380F">
        <w:lastRenderedPageBreak/>
        <w:t>Angebote der frühen</w:t>
      </w:r>
      <w:r w:rsidR="00FC6C2A" w:rsidRPr="00DF380F">
        <w:t xml:space="preserve"> Sprachförderung</w:t>
      </w:r>
    </w:p>
    <w:p w14:paraId="6138C81C" w14:textId="0359B127" w:rsidR="00FC6C2A" w:rsidRPr="00F76ACA" w:rsidRDefault="00FC6C2A" w:rsidP="00F76ACA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 xml:space="preserve">Auflistung und Beschreibung </w:t>
      </w:r>
      <w:r w:rsidR="00D74965" w:rsidRPr="00F76ACA">
        <w:rPr>
          <w:i/>
          <w:sz w:val="21"/>
          <w:szCs w:val="21"/>
        </w:rPr>
        <w:t>des Angebots/</w:t>
      </w:r>
      <w:r w:rsidRPr="00F76ACA">
        <w:rPr>
          <w:i/>
          <w:sz w:val="21"/>
          <w:szCs w:val="21"/>
        </w:rPr>
        <w:t xml:space="preserve">der Angebote, in welchen </w:t>
      </w:r>
      <w:r w:rsidR="00D74965" w:rsidRPr="00F76ACA">
        <w:rPr>
          <w:i/>
          <w:sz w:val="21"/>
          <w:szCs w:val="21"/>
        </w:rPr>
        <w:t xml:space="preserve">die </w:t>
      </w:r>
      <w:r w:rsidRPr="00F76ACA">
        <w:rPr>
          <w:i/>
          <w:sz w:val="21"/>
          <w:szCs w:val="21"/>
        </w:rPr>
        <w:t>frühe Sprachförder</w:t>
      </w:r>
      <w:r w:rsidR="00D74965" w:rsidRPr="00F76ACA">
        <w:rPr>
          <w:i/>
          <w:sz w:val="21"/>
          <w:szCs w:val="21"/>
        </w:rPr>
        <w:t>ung gemäss § 55a</w:t>
      </w:r>
      <w:r w:rsidR="00342D2F" w:rsidRPr="00F76ACA">
        <w:rPr>
          <w:i/>
          <w:sz w:val="21"/>
          <w:szCs w:val="21"/>
        </w:rPr>
        <w:t xml:space="preserve"> des VBG</w:t>
      </w:r>
      <w:r w:rsidR="00D74965" w:rsidRPr="00F76ACA">
        <w:rPr>
          <w:i/>
          <w:sz w:val="21"/>
          <w:szCs w:val="21"/>
        </w:rPr>
        <w:t xml:space="preserve"> umgesetzt werden</w:t>
      </w:r>
      <w:r w:rsidR="00F76ACA" w:rsidRPr="00F76ACA">
        <w:rPr>
          <w:i/>
          <w:sz w:val="21"/>
          <w:szCs w:val="21"/>
        </w:rPr>
        <w:t xml:space="preserve"> (</w:t>
      </w:r>
      <w:r w:rsidRPr="00F76ACA">
        <w:rPr>
          <w:i/>
          <w:sz w:val="21"/>
          <w:szCs w:val="21"/>
        </w:rPr>
        <w:t>Leistungsvereinbarungen</w:t>
      </w:r>
      <w:r w:rsidR="00F76ACA" w:rsidRPr="00F76ACA">
        <w:rPr>
          <w:i/>
          <w:sz w:val="21"/>
          <w:szCs w:val="21"/>
        </w:rPr>
        <w:t xml:space="preserve">, </w:t>
      </w:r>
      <w:r w:rsidRPr="00F76ACA">
        <w:rPr>
          <w:i/>
          <w:sz w:val="21"/>
          <w:szCs w:val="21"/>
        </w:rPr>
        <w:t>Anstellungsbedingungen</w:t>
      </w:r>
      <w:r w:rsidR="00F76ACA" w:rsidRPr="00F76ACA">
        <w:rPr>
          <w:i/>
          <w:sz w:val="21"/>
          <w:szCs w:val="21"/>
        </w:rPr>
        <w:t xml:space="preserve">, </w:t>
      </w:r>
      <w:r w:rsidR="00BE2841" w:rsidRPr="00F76ACA">
        <w:rPr>
          <w:i/>
          <w:sz w:val="21"/>
          <w:szCs w:val="21"/>
        </w:rPr>
        <w:t>u.</w:t>
      </w:r>
      <w:r w:rsidR="00DF380F" w:rsidRPr="00F76ACA">
        <w:rPr>
          <w:i/>
          <w:sz w:val="21"/>
          <w:szCs w:val="21"/>
        </w:rPr>
        <w:t xml:space="preserve"> </w:t>
      </w:r>
      <w:r w:rsidR="00BE2841" w:rsidRPr="00F76ACA">
        <w:rPr>
          <w:i/>
          <w:sz w:val="21"/>
          <w:szCs w:val="21"/>
        </w:rPr>
        <w:t>a.</w:t>
      </w:r>
      <w:r w:rsidR="00F76ACA" w:rsidRPr="00F76ACA">
        <w:rPr>
          <w:i/>
          <w:sz w:val="21"/>
          <w:szCs w:val="21"/>
        </w:rPr>
        <w:t>)</w:t>
      </w:r>
      <w:r w:rsidR="00F76ACA">
        <w:rPr>
          <w:i/>
          <w:sz w:val="21"/>
          <w:szCs w:val="21"/>
        </w:rPr>
        <w:t>.</w:t>
      </w:r>
    </w:p>
    <w:p w14:paraId="4CC3CB3B" w14:textId="0DA57F0D" w:rsidR="00FC6C2A" w:rsidRDefault="006112CC" w:rsidP="00FC6C2A">
      <w:pPr>
        <w:pStyle w:val="berschrift1"/>
      </w:pPr>
      <w:r>
        <w:t xml:space="preserve">Durchführung der </w:t>
      </w:r>
      <w:proofErr w:type="spellStart"/>
      <w:r w:rsidR="00FC6C2A">
        <w:t>Sprachstandserhebung</w:t>
      </w:r>
      <w:proofErr w:type="spellEnd"/>
    </w:p>
    <w:p w14:paraId="0E588209" w14:textId="23DC1868" w:rsidR="00FC6C2A" w:rsidRPr="00F76ACA" w:rsidRDefault="00FC6C2A" w:rsidP="00FC6C2A">
      <w:pPr>
        <w:pStyle w:val="ListWithSymbols"/>
        <w:numPr>
          <w:ilvl w:val="0"/>
          <w:numId w:val="0"/>
        </w:numPr>
        <w:ind w:left="425" w:hanging="425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Bes</w:t>
      </w:r>
      <w:r w:rsidR="00BE2841" w:rsidRPr="00F76ACA">
        <w:rPr>
          <w:i/>
          <w:sz w:val="21"/>
          <w:szCs w:val="21"/>
        </w:rPr>
        <w:t>chreibung des Ablaufs, Zeitplan</w:t>
      </w:r>
      <w:r w:rsidRPr="00F76ACA">
        <w:rPr>
          <w:i/>
          <w:sz w:val="21"/>
          <w:szCs w:val="21"/>
        </w:rPr>
        <w:t>,</w:t>
      </w:r>
      <w:r w:rsidR="00BE2841" w:rsidRPr="00F76ACA">
        <w:rPr>
          <w:i/>
          <w:sz w:val="21"/>
          <w:szCs w:val="21"/>
        </w:rPr>
        <w:t xml:space="preserve"> Zuständigkeiten</w:t>
      </w:r>
      <w:r w:rsidRPr="00F76ACA">
        <w:rPr>
          <w:i/>
          <w:sz w:val="21"/>
          <w:szCs w:val="21"/>
        </w:rPr>
        <w:t xml:space="preserve"> etc.:</w:t>
      </w:r>
    </w:p>
    <w:p w14:paraId="74814073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Versand</w:t>
      </w:r>
    </w:p>
    <w:p w14:paraId="1D9269ED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Auswertung</w:t>
      </w:r>
    </w:p>
    <w:p w14:paraId="14F65D2D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Entscheid</w:t>
      </w:r>
    </w:p>
    <w:p w14:paraId="2D09189E" w14:textId="3380F71A" w:rsidR="00DF380F" w:rsidRPr="00F76ACA" w:rsidRDefault="00DF380F" w:rsidP="00DF380F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D6082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107C126C" w14:textId="2999F354" w:rsidR="00FC6C2A" w:rsidRDefault="00983681" w:rsidP="00FC6C2A">
      <w:pPr>
        <w:pStyle w:val="berschrift1"/>
      </w:pPr>
      <w:r>
        <w:t xml:space="preserve">Umsetzung und </w:t>
      </w:r>
      <w:r w:rsidR="00FC6C2A" w:rsidRPr="006112CC">
        <w:t>Gestaltung der frühen Sprachförderung</w:t>
      </w:r>
    </w:p>
    <w:p w14:paraId="1218B8B5" w14:textId="3133DE98" w:rsidR="00185718" w:rsidRPr="00F76ACA" w:rsidRDefault="00185718" w:rsidP="00185718">
      <w:pPr>
        <w:rPr>
          <w:sz w:val="21"/>
          <w:szCs w:val="21"/>
        </w:rPr>
      </w:pPr>
      <w:r w:rsidRPr="00F76ACA">
        <w:rPr>
          <w:sz w:val="21"/>
          <w:szCs w:val="21"/>
        </w:rPr>
        <w:t>Hinweis: Dieser Punkt kann auch in einem separaten pädagogischen Konzept dargestellt werden.</w:t>
      </w:r>
    </w:p>
    <w:p w14:paraId="2DEF4B68" w14:textId="77777777" w:rsidR="00185718" w:rsidRPr="00F76ACA" w:rsidRDefault="00185718" w:rsidP="00185718">
      <w:pPr>
        <w:rPr>
          <w:i/>
          <w:sz w:val="21"/>
          <w:szCs w:val="21"/>
        </w:rPr>
      </w:pPr>
    </w:p>
    <w:p w14:paraId="18FB53B7" w14:textId="5CE9B929" w:rsidR="00983681" w:rsidRPr="00F76ACA" w:rsidRDefault="00983681" w:rsidP="006112CC">
      <w:p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Rahmenbedingungen</w:t>
      </w:r>
      <w:r w:rsidR="00185718" w:rsidRPr="00F76ACA">
        <w:rPr>
          <w:i/>
          <w:sz w:val="21"/>
          <w:szCs w:val="21"/>
        </w:rPr>
        <w:t>:</w:t>
      </w:r>
    </w:p>
    <w:p w14:paraId="3387B459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Gruppengrösse</w:t>
      </w:r>
    </w:p>
    <w:p w14:paraId="781E9AD6" w14:textId="0FD5249B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Gruppenzusammensetzung</w:t>
      </w:r>
    </w:p>
    <w:p w14:paraId="7EEA1902" w14:textId="2D327E73" w:rsidR="00EC6B59" w:rsidRPr="00F76ACA" w:rsidRDefault="00EC6B59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Personal</w:t>
      </w:r>
    </w:p>
    <w:p w14:paraId="49270225" w14:textId="5C4E16B3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Häufigkeit</w:t>
      </w:r>
      <w:r w:rsidR="00EC6B59" w:rsidRPr="00F76ACA">
        <w:rPr>
          <w:i/>
          <w:sz w:val="21"/>
          <w:szCs w:val="21"/>
        </w:rPr>
        <w:t>/Dauer</w:t>
      </w:r>
    </w:p>
    <w:p w14:paraId="68574260" w14:textId="0C7B8A18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Räumlichkeiten</w:t>
      </w:r>
      <w:r w:rsidR="00EC6B59" w:rsidRPr="00F76ACA">
        <w:rPr>
          <w:i/>
          <w:sz w:val="21"/>
          <w:szCs w:val="21"/>
        </w:rPr>
        <w:t xml:space="preserve"> und Mobiliar</w:t>
      </w:r>
    </w:p>
    <w:p w14:paraId="36D0226A" w14:textId="77777777" w:rsidR="00185718" w:rsidRPr="00F76ACA" w:rsidRDefault="00EC6B59" w:rsidP="00EC6B59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Spiel- und Lernmaterial</w:t>
      </w:r>
    </w:p>
    <w:p w14:paraId="2DA3AA3A" w14:textId="26BD436C" w:rsidR="00FC6C2A" w:rsidRPr="00F76ACA" w:rsidRDefault="00BE2841" w:rsidP="00EC6B59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D27B07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</w:t>
      </w:r>
      <w:r w:rsidR="00DF380F" w:rsidRPr="00F76ACA">
        <w:rPr>
          <w:i/>
          <w:sz w:val="21"/>
          <w:szCs w:val="21"/>
        </w:rPr>
        <w:t>.</w:t>
      </w:r>
    </w:p>
    <w:p w14:paraId="6D993990" w14:textId="6319DDFD" w:rsidR="00185718" w:rsidRPr="00F76ACA" w:rsidRDefault="00185718" w:rsidP="00185718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</w:p>
    <w:p w14:paraId="00CE1B8C" w14:textId="46E3EB13" w:rsidR="00BE2841" w:rsidRPr="00F76ACA" w:rsidRDefault="0088677E" w:rsidP="00983681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Pädagogische Grundsätze</w:t>
      </w:r>
      <w:r w:rsidR="00185718" w:rsidRPr="00F76ACA">
        <w:rPr>
          <w:i/>
          <w:sz w:val="21"/>
          <w:szCs w:val="21"/>
        </w:rPr>
        <w:t>: Wie wird die frühe Sprachförderung alltagsintegriert gestaltet und umgesetzt?</w:t>
      </w:r>
    </w:p>
    <w:p w14:paraId="23BA460C" w14:textId="2ED5707B" w:rsidR="0088677E" w:rsidRPr="00F76ACA" w:rsidRDefault="0088677E" w:rsidP="0014310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Hinweise zur konkreten Umsetz</w:t>
      </w:r>
      <w:r w:rsidR="00DF4D03" w:rsidRPr="00F76ACA">
        <w:rPr>
          <w:i/>
          <w:sz w:val="21"/>
          <w:szCs w:val="21"/>
        </w:rPr>
        <w:t>ung der frühen Sprachförderung</w:t>
      </w:r>
    </w:p>
    <w:p w14:paraId="0C5CEB30" w14:textId="606E881A" w:rsidR="00BE2841" w:rsidRPr="00F76ACA" w:rsidRDefault="00DF4D03" w:rsidP="00BE2841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Alltags- und spielintegrierte Sprachförderung</w:t>
      </w:r>
    </w:p>
    <w:p w14:paraId="68CF6152" w14:textId="4F70E1B8" w:rsidR="00BE2841" w:rsidRPr="00F76ACA" w:rsidRDefault="00DF4D03" w:rsidP="00BE2841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 xml:space="preserve">Einsatz von </w:t>
      </w:r>
      <w:r w:rsidR="00BE2841" w:rsidRPr="00F76ACA">
        <w:rPr>
          <w:i/>
          <w:sz w:val="21"/>
          <w:szCs w:val="21"/>
        </w:rPr>
        <w:t>Sprachförderstrategien</w:t>
      </w:r>
    </w:p>
    <w:p w14:paraId="63C814C1" w14:textId="041356F0" w:rsidR="00983681" w:rsidRPr="00F76ACA" w:rsidRDefault="00BE2841" w:rsidP="00BE2841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D6082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7AC63AEC" w14:textId="77777777" w:rsidR="00FC6C2A" w:rsidRDefault="00FC6C2A" w:rsidP="00FC6C2A">
      <w:pPr>
        <w:pStyle w:val="berschrift1"/>
      </w:pPr>
      <w:r>
        <w:t>Qualität/Evaluation</w:t>
      </w:r>
    </w:p>
    <w:p w14:paraId="21CF775B" w14:textId="67CCF598" w:rsidR="00FC6C2A" w:rsidRPr="00F76ACA" w:rsidRDefault="00FC6C2A" w:rsidP="00FC6C2A">
      <w:pPr>
        <w:pStyle w:val="ListWithSymbols"/>
        <w:numPr>
          <w:ilvl w:val="0"/>
          <w:numId w:val="0"/>
        </w:numPr>
        <w:ind w:left="425" w:hanging="425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Beschreibung der Instrumente und Methoden für die Qualitätssicherung und -entwicklung:</w:t>
      </w:r>
    </w:p>
    <w:p w14:paraId="2F22AF35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Feedbackkultur, Hospitation</w:t>
      </w:r>
    </w:p>
    <w:p w14:paraId="60A8533A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Weiterbildung in früher Sprachförderung</w:t>
      </w:r>
    </w:p>
    <w:p w14:paraId="348DC325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Gestaltung der Übergänge in die Schule</w:t>
      </w:r>
    </w:p>
    <w:p w14:paraId="3D842B92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Zusammenarbeit mit den Abnehmerschulen</w:t>
      </w:r>
    </w:p>
    <w:p w14:paraId="128864AC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Beurteilungs- und Fördergespräche</w:t>
      </w:r>
    </w:p>
    <w:p w14:paraId="158ACBCA" w14:textId="77777777" w:rsidR="00FC6C2A" w:rsidRPr="00F76ACA" w:rsidRDefault="00FC6C2A" w:rsidP="00FC6C2A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externe Evaluation</w:t>
      </w:r>
    </w:p>
    <w:p w14:paraId="0226657B" w14:textId="7AB4BD89" w:rsidR="00185718" w:rsidRPr="00F76ACA" w:rsidRDefault="00DF380F" w:rsidP="00827BAB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D6082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540A97CC" w14:textId="77777777" w:rsidR="00626F7F" w:rsidRDefault="00626F7F">
      <w:r>
        <w:br w:type="page"/>
      </w:r>
    </w:p>
    <w:p w14:paraId="346EE232" w14:textId="283488E7" w:rsidR="00FC6C2A" w:rsidRPr="008D6082" w:rsidRDefault="0099467C" w:rsidP="00FC6C2A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Zum </w:t>
      </w:r>
      <w:r w:rsidR="00FC6C2A" w:rsidRPr="008D6082">
        <w:rPr>
          <w:sz w:val="21"/>
          <w:szCs w:val="21"/>
        </w:rPr>
        <w:t>Beispiel: Für die Qualitätssicherung und -entwicklung werden folgende Methoden und Instrumente eingesetzt:</w:t>
      </w:r>
    </w:p>
    <w:p w14:paraId="42944E98" w14:textId="77777777" w:rsidR="00626F7F" w:rsidRPr="008D6082" w:rsidRDefault="00626F7F" w:rsidP="00FC6C2A">
      <w:pPr>
        <w:rPr>
          <w:sz w:val="21"/>
          <w:szCs w:val="21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850"/>
        <w:gridCol w:w="1843"/>
        <w:gridCol w:w="2914"/>
        <w:gridCol w:w="1899"/>
      </w:tblGrid>
      <w:tr w:rsidR="003C0B22" w14:paraId="3A1DD400" w14:textId="77777777" w:rsidTr="00BE2841">
        <w:tc>
          <w:tcPr>
            <w:tcW w:w="1447" w:type="dxa"/>
          </w:tcPr>
          <w:p w14:paraId="1CE85B87" w14:textId="77777777" w:rsidR="00FC6C2A" w:rsidRDefault="00FC6C2A" w:rsidP="00FC6C2A">
            <w:pPr>
              <w:pStyle w:val="ListWithSymbols"/>
              <w:numPr>
                <w:ilvl w:val="0"/>
                <w:numId w:val="0"/>
              </w:numPr>
            </w:pPr>
            <w:r>
              <w:t>Wer</w:t>
            </w:r>
          </w:p>
        </w:tc>
        <w:tc>
          <w:tcPr>
            <w:tcW w:w="850" w:type="dxa"/>
          </w:tcPr>
          <w:p w14:paraId="190C08D6" w14:textId="77777777" w:rsidR="00FC6C2A" w:rsidRDefault="00FC6C2A" w:rsidP="00FC6C2A">
            <w:pPr>
              <w:pStyle w:val="ListWithSymbols"/>
              <w:numPr>
                <w:ilvl w:val="0"/>
                <w:numId w:val="0"/>
              </w:numPr>
            </w:pPr>
            <w:r>
              <w:t>Wann</w:t>
            </w:r>
          </w:p>
        </w:tc>
        <w:tc>
          <w:tcPr>
            <w:tcW w:w="1843" w:type="dxa"/>
          </w:tcPr>
          <w:p w14:paraId="7DBBB575" w14:textId="77777777" w:rsidR="00FC6C2A" w:rsidRDefault="00FC6C2A" w:rsidP="00FC6C2A">
            <w:pPr>
              <w:pStyle w:val="ListWithSymbols"/>
              <w:numPr>
                <w:ilvl w:val="0"/>
                <w:numId w:val="0"/>
              </w:numPr>
            </w:pPr>
            <w:r>
              <w:t>Was</w:t>
            </w:r>
          </w:p>
        </w:tc>
        <w:tc>
          <w:tcPr>
            <w:tcW w:w="2914" w:type="dxa"/>
          </w:tcPr>
          <w:p w14:paraId="252D40CB" w14:textId="77777777" w:rsidR="00FC6C2A" w:rsidRDefault="00FC6C2A" w:rsidP="00FC6C2A">
            <w:pPr>
              <w:pStyle w:val="ListWithSymbols"/>
              <w:numPr>
                <w:ilvl w:val="0"/>
                <w:numId w:val="0"/>
              </w:numPr>
            </w:pPr>
            <w:r>
              <w:t>Wie</w:t>
            </w:r>
          </w:p>
        </w:tc>
        <w:tc>
          <w:tcPr>
            <w:tcW w:w="1899" w:type="dxa"/>
          </w:tcPr>
          <w:p w14:paraId="541B65D1" w14:textId="77777777" w:rsidR="00FC6C2A" w:rsidRDefault="00FC6C2A" w:rsidP="00FC6C2A">
            <w:pPr>
              <w:pStyle w:val="ListWithSymbols"/>
              <w:numPr>
                <w:ilvl w:val="0"/>
                <w:numId w:val="0"/>
              </w:numPr>
            </w:pPr>
            <w:r>
              <w:t>Warum</w:t>
            </w:r>
          </w:p>
        </w:tc>
      </w:tr>
      <w:tr w:rsidR="003C0B22" w14:paraId="3D7AC50E" w14:textId="77777777" w:rsidTr="00BE2841">
        <w:tc>
          <w:tcPr>
            <w:tcW w:w="1447" w:type="dxa"/>
          </w:tcPr>
          <w:p w14:paraId="255ACC02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Leitungsperson</w:t>
            </w:r>
          </w:p>
        </w:tc>
        <w:tc>
          <w:tcPr>
            <w:tcW w:w="850" w:type="dxa"/>
          </w:tcPr>
          <w:p w14:paraId="2751318F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jährlich</w:t>
            </w:r>
          </w:p>
        </w:tc>
        <w:tc>
          <w:tcPr>
            <w:tcW w:w="1843" w:type="dxa"/>
          </w:tcPr>
          <w:p w14:paraId="70E703B4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Beurteilungs- und Fördergespräche</w:t>
            </w:r>
          </w:p>
        </w:tc>
        <w:tc>
          <w:tcPr>
            <w:tcW w:w="2914" w:type="dxa"/>
          </w:tcPr>
          <w:p w14:paraId="6985F88A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Die Mitarbeitenden werden durch die Leitungsperson jährlich beobachtet und beurteilt</w:t>
            </w:r>
          </w:p>
        </w:tc>
        <w:tc>
          <w:tcPr>
            <w:tcW w:w="1899" w:type="dxa"/>
          </w:tcPr>
          <w:p w14:paraId="539CB28E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gezielte Förderung der Mitarbeitenden</w:t>
            </w:r>
          </w:p>
        </w:tc>
      </w:tr>
      <w:tr w:rsidR="003C0B22" w14:paraId="1FD6A8C3" w14:textId="77777777" w:rsidTr="00BE2841">
        <w:tc>
          <w:tcPr>
            <w:tcW w:w="1447" w:type="dxa"/>
          </w:tcPr>
          <w:p w14:paraId="29E69144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Leitungsperson</w:t>
            </w:r>
          </w:p>
        </w:tc>
        <w:tc>
          <w:tcPr>
            <w:tcW w:w="850" w:type="dxa"/>
          </w:tcPr>
          <w:p w14:paraId="0D5F95C1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jährlich</w:t>
            </w:r>
          </w:p>
        </w:tc>
        <w:tc>
          <w:tcPr>
            <w:tcW w:w="1843" w:type="dxa"/>
          </w:tcPr>
          <w:p w14:paraId="2700BB7F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Reporting</w:t>
            </w:r>
          </w:p>
        </w:tc>
        <w:tc>
          <w:tcPr>
            <w:tcW w:w="2914" w:type="dxa"/>
          </w:tcPr>
          <w:p w14:paraId="6225BB52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Bericht Anzahl Kinder, Entwicklung, etc.</w:t>
            </w:r>
          </w:p>
        </w:tc>
        <w:tc>
          <w:tcPr>
            <w:tcW w:w="1899" w:type="dxa"/>
          </w:tcPr>
          <w:p w14:paraId="5C901DDE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Berichterstattung</w:t>
            </w:r>
          </w:p>
        </w:tc>
      </w:tr>
      <w:tr w:rsidR="003C0B22" w14:paraId="7C30B613" w14:textId="77777777" w:rsidTr="00BE2841">
        <w:tc>
          <w:tcPr>
            <w:tcW w:w="1447" w:type="dxa"/>
          </w:tcPr>
          <w:p w14:paraId="091515E3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Mitarbeitende</w:t>
            </w:r>
          </w:p>
        </w:tc>
        <w:tc>
          <w:tcPr>
            <w:tcW w:w="850" w:type="dxa"/>
          </w:tcPr>
          <w:p w14:paraId="08F55F2A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jährlich</w:t>
            </w:r>
          </w:p>
        </w:tc>
        <w:tc>
          <w:tcPr>
            <w:tcW w:w="1843" w:type="dxa"/>
          </w:tcPr>
          <w:p w14:paraId="48507C7D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Weiterbildungen</w:t>
            </w:r>
          </w:p>
        </w:tc>
        <w:tc>
          <w:tcPr>
            <w:tcW w:w="2914" w:type="dxa"/>
          </w:tcPr>
          <w:p w14:paraId="52C4A405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gemäss Angebote der AWIS oder IG Spielgruppe o.ä.</w:t>
            </w:r>
          </w:p>
        </w:tc>
        <w:tc>
          <w:tcPr>
            <w:tcW w:w="1899" w:type="dxa"/>
          </w:tcPr>
          <w:p w14:paraId="5CD54123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gezielte Weiterbildung der Mitarbeitenden</w:t>
            </w:r>
          </w:p>
        </w:tc>
      </w:tr>
      <w:tr w:rsidR="003C0B22" w14:paraId="425C8BC5" w14:textId="77777777" w:rsidTr="00BE2841">
        <w:tc>
          <w:tcPr>
            <w:tcW w:w="1447" w:type="dxa"/>
          </w:tcPr>
          <w:p w14:paraId="73C5F95A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 w:rsidRPr="00885085">
              <w:rPr>
                <w:sz w:val="18"/>
              </w:rPr>
              <w:t>Abnehmerschule</w:t>
            </w:r>
          </w:p>
        </w:tc>
        <w:tc>
          <w:tcPr>
            <w:tcW w:w="850" w:type="dxa"/>
          </w:tcPr>
          <w:p w14:paraId="0CFBD4AE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jährlich</w:t>
            </w:r>
          </w:p>
        </w:tc>
        <w:tc>
          <w:tcPr>
            <w:tcW w:w="1843" w:type="dxa"/>
          </w:tcPr>
          <w:p w14:paraId="341AC8BD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Übertrittsgespräche</w:t>
            </w:r>
            <w:proofErr w:type="spellEnd"/>
          </w:p>
        </w:tc>
        <w:tc>
          <w:tcPr>
            <w:tcW w:w="2914" w:type="dxa"/>
          </w:tcPr>
          <w:p w14:paraId="0293D6FA" w14:textId="77777777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Übertrittsgespräche</w:t>
            </w:r>
            <w:proofErr w:type="spellEnd"/>
            <w:r>
              <w:rPr>
                <w:sz w:val="18"/>
              </w:rPr>
              <w:t xml:space="preserve"> Angebotsleitung /Mitarbeitende mit Abnehmerschule</w:t>
            </w:r>
          </w:p>
        </w:tc>
        <w:tc>
          <w:tcPr>
            <w:tcW w:w="1899" w:type="dxa"/>
          </w:tcPr>
          <w:p w14:paraId="7CAADFE7" w14:textId="1CA8C81A" w:rsidR="00FC6C2A" w:rsidRPr="00885085" w:rsidRDefault="00FC6C2A" w:rsidP="00FC6C2A">
            <w:pPr>
              <w:pStyle w:val="ListWithSymbols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Rückmeldung Abnehmerschule</w:t>
            </w:r>
          </w:p>
        </w:tc>
      </w:tr>
    </w:tbl>
    <w:p w14:paraId="736ACFDE" w14:textId="77777777" w:rsidR="00FC6C2A" w:rsidRDefault="00FC6C2A" w:rsidP="00FC6C2A">
      <w:pPr>
        <w:pStyle w:val="berschrift1"/>
      </w:pPr>
      <w:r>
        <w:t>Finanzierung</w:t>
      </w:r>
    </w:p>
    <w:p w14:paraId="63B5668A" w14:textId="77777777" w:rsidR="00FC6C2A" w:rsidRDefault="00FC6C2A" w:rsidP="00FC6C2A">
      <w:pPr>
        <w:pStyle w:val="berschrift2"/>
      </w:pPr>
      <w:r>
        <w:t>Bruttokosten</w:t>
      </w:r>
    </w:p>
    <w:p w14:paraId="412BB5BE" w14:textId="422D9364" w:rsidR="00FC6C2A" w:rsidRPr="007B7170" w:rsidRDefault="00FC6C2A" w:rsidP="00FC6C2A">
      <w:pPr>
        <w:rPr>
          <w:i/>
          <w:sz w:val="21"/>
          <w:szCs w:val="21"/>
        </w:rPr>
      </w:pPr>
      <w:r w:rsidRPr="007B7170">
        <w:rPr>
          <w:i/>
          <w:sz w:val="21"/>
          <w:szCs w:val="21"/>
        </w:rPr>
        <w:t>Auflistun</w:t>
      </w:r>
      <w:r w:rsidR="00DF380F" w:rsidRPr="007B7170">
        <w:rPr>
          <w:i/>
          <w:sz w:val="21"/>
          <w:szCs w:val="21"/>
        </w:rPr>
        <w:t xml:space="preserve">g </w:t>
      </w:r>
      <w:r w:rsidR="00F76ACA">
        <w:rPr>
          <w:i/>
          <w:sz w:val="21"/>
          <w:szCs w:val="21"/>
        </w:rPr>
        <w:t xml:space="preserve">der </w:t>
      </w:r>
      <w:r w:rsidR="00DF380F" w:rsidRPr="007B7170">
        <w:rPr>
          <w:i/>
          <w:sz w:val="21"/>
          <w:szCs w:val="21"/>
        </w:rPr>
        <w:t>Kosten der einzelnen Angebote</w:t>
      </w:r>
      <w:r w:rsidR="00F76ACA">
        <w:rPr>
          <w:i/>
          <w:sz w:val="21"/>
          <w:szCs w:val="21"/>
        </w:rPr>
        <w:t>.</w:t>
      </w:r>
    </w:p>
    <w:p w14:paraId="44E80C4B" w14:textId="2B362BDE" w:rsidR="00FC6C2A" w:rsidRPr="00DF380F" w:rsidRDefault="00FC6C2A" w:rsidP="00FC6C2A">
      <w:pPr>
        <w:pStyle w:val="berschrift2"/>
      </w:pPr>
      <w:r w:rsidRPr="00DF380F">
        <w:t>Elternbeiträge</w:t>
      </w:r>
    </w:p>
    <w:p w14:paraId="50B2A040" w14:textId="256A9F6A" w:rsidR="00342D2F" w:rsidRPr="00F76ACA" w:rsidRDefault="00342D2F" w:rsidP="00342D2F">
      <w:pPr>
        <w:pStyle w:val="ListWithSymbols"/>
        <w:numPr>
          <w:ilvl w:val="0"/>
          <w:numId w:val="0"/>
        </w:numPr>
        <w:ind w:left="425" w:hanging="425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Wie hoch sind die Elternbeiträge für</w:t>
      </w:r>
    </w:p>
    <w:p w14:paraId="7EE1A9D6" w14:textId="26A91B15" w:rsidR="00342D2F" w:rsidRPr="00F76ACA" w:rsidRDefault="00FC6C2A" w:rsidP="00342D2F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für 2 Halbtage</w:t>
      </w:r>
      <w:r w:rsidR="00342D2F" w:rsidRPr="00F76ACA">
        <w:rPr>
          <w:i/>
          <w:sz w:val="21"/>
          <w:szCs w:val="21"/>
        </w:rPr>
        <w:t xml:space="preserve"> </w:t>
      </w:r>
    </w:p>
    <w:p w14:paraId="67D1876F" w14:textId="258CA342" w:rsidR="00FC6C2A" w:rsidRPr="00F76ACA" w:rsidRDefault="00FC6C2A" w:rsidP="00342D2F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für 3 Halbtage</w:t>
      </w:r>
      <w:r w:rsidR="00342D2F" w:rsidRPr="00F76ACA">
        <w:rPr>
          <w:i/>
          <w:sz w:val="21"/>
          <w:szCs w:val="21"/>
        </w:rPr>
        <w:t>?</w:t>
      </w:r>
    </w:p>
    <w:p w14:paraId="582C5462" w14:textId="77777777" w:rsidR="00F32F0E" w:rsidRDefault="00F32F0E" w:rsidP="00FC6C2A">
      <w:pPr>
        <w:rPr>
          <w:sz w:val="21"/>
          <w:szCs w:val="21"/>
        </w:rPr>
      </w:pPr>
    </w:p>
    <w:p w14:paraId="6C45A26F" w14:textId="5A7BBDC7" w:rsidR="00FC6C2A" w:rsidRPr="00F76ACA" w:rsidRDefault="00342D2F" w:rsidP="00FC6C2A">
      <w:pPr>
        <w:rPr>
          <w:sz w:val="21"/>
          <w:szCs w:val="21"/>
        </w:rPr>
      </w:pPr>
      <w:r w:rsidRPr="00F76ACA">
        <w:rPr>
          <w:sz w:val="21"/>
          <w:szCs w:val="21"/>
        </w:rPr>
        <w:t xml:space="preserve">Hinweis: </w:t>
      </w:r>
      <w:r w:rsidR="00FC6C2A" w:rsidRPr="00F76ACA">
        <w:rPr>
          <w:sz w:val="21"/>
          <w:szCs w:val="21"/>
        </w:rPr>
        <w:t xml:space="preserve">max. Hälfte der Gesamtkosten </w:t>
      </w:r>
      <w:r w:rsidR="00FC6C2A" w:rsidRPr="00F76ACA">
        <w:rPr>
          <w:rFonts w:ascii="Wingdings" w:hAnsi="Wingdings"/>
          <w:sz w:val="21"/>
          <w:szCs w:val="21"/>
        </w:rPr>
        <w:sym w:font="Wingdings" w:char="F0E0"/>
      </w:r>
      <w:r w:rsidR="00FC6C2A" w:rsidRPr="00F76ACA">
        <w:rPr>
          <w:sz w:val="21"/>
          <w:szCs w:val="21"/>
        </w:rPr>
        <w:t>Empfehlung: Elternbeitrag für alle gleich oder einkommensabhängig/ Betreuungsgutscheine)</w:t>
      </w:r>
    </w:p>
    <w:p w14:paraId="27126C89" w14:textId="77777777" w:rsidR="00983681" w:rsidRDefault="00983681" w:rsidP="00FC6C2A">
      <w:pPr>
        <w:pStyle w:val="berschrift1"/>
      </w:pPr>
      <w:r>
        <w:t xml:space="preserve">Zusammenarbeit und Vernetzung </w:t>
      </w:r>
    </w:p>
    <w:p w14:paraId="02DAD48E" w14:textId="4407D11C" w:rsidR="007A4342" w:rsidRDefault="007A4342" w:rsidP="00BE2841">
      <w:pPr>
        <w:pStyle w:val="berschrift2"/>
      </w:pPr>
      <w:r>
        <w:t>Zusammenarbeit mit der Schule</w:t>
      </w:r>
    </w:p>
    <w:p w14:paraId="44AF0889" w14:textId="13F5A857" w:rsidR="007A4342" w:rsidRPr="00F76ACA" w:rsidRDefault="007A4342" w:rsidP="007A4342">
      <w:p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Wie arbeiten die Angebote des Vorschulbereichs und die Schule zusammen</w:t>
      </w:r>
      <w:r w:rsidR="00342D2F" w:rsidRPr="00F76ACA">
        <w:rPr>
          <w:i/>
          <w:sz w:val="21"/>
          <w:szCs w:val="21"/>
        </w:rPr>
        <w:t>?</w:t>
      </w:r>
    </w:p>
    <w:p w14:paraId="13AC2389" w14:textId="77777777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Austauschgefässe</w:t>
      </w:r>
    </w:p>
    <w:p w14:paraId="7DA0E2A7" w14:textId="77777777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Gestaltung Übergang in die Schule</w:t>
      </w:r>
    </w:p>
    <w:p w14:paraId="7AEDE9B9" w14:textId="1A58E78E" w:rsidR="007A4342" w:rsidRPr="00F76ACA" w:rsidRDefault="00DF380F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D6082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3E814DEA" w14:textId="77777777" w:rsidR="007A4342" w:rsidRPr="008D6082" w:rsidRDefault="007A4342" w:rsidP="007A4342">
      <w:pPr>
        <w:rPr>
          <w:sz w:val="21"/>
          <w:szCs w:val="21"/>
        </w:rPr>
      </w:pPr>
    </w:p>
    <w:p w14:paraId="2918DABB" w14:textId="369DDB79" w:rsidR="007A4342" w:rsidRPr="008D6082" w:rsidRDefault="007A4342" w:rsidP="007A4342">
      <w:pPr>
        <w:rPr>
          <w:sz w:val="21"/>
          <w:szCs w:val="21"/>
        </w:rPr>
      </w:pPr>
      <w:r w:rsidRPr="008D6082">
        <w:rPr>
          <w:sz w:val="21"/>
          <w:szCs w:val="21"/>
        </w:rPr>
        <w:t>Hinweis: Datenschutz</w:t>
      </w:r>
      <w:r w:rsidR="00767E5C" w:rsidRPr="008D6082">
        <w:rPr>
          <w:sz w:val="21"/>
          <w:szCs w:val="21"/>
        </w:rPr>
        <w:t xml:space="preserve"> beachten</w:t>
      </w:r>
    </w:p>
    <w:p w14:paraId="467578DB" w14:textId="06339D27" w:rsidR="00FC6C2A" w:rsidRDefault="007A4342" w:rsidP="00BE2841">
      <w:pPr>
        <w:pStyle w:val="berschrift2"/>
      </w:pPr>
      <w:r>
        <w:t>Zusammenarbeit mit den Eltern</w:t>
      </w:r>
    </w:p>
    <w:p w14:paraId="485F1E4C" w14:textId="4FF87462" w:rsidR="007A4342" w:rsidRPr="00F76ACA" w:rsidRDefault="007A4342" w:rsidP="007A4342">
      <w:pPr>
        <w:pStyle w:val="ListWithSymbols"/>
        <w:numPr>
          <w:ilvl w:val="0"/>
          <w:numId w:val="0"/>
        </w:num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Beschreibung der Zusammenarbeit mit den Eltern:</w:t>
      </w:r>
    </w:p>
    <w:p w14:paraId="041A1E35" w14:textId="77777777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Elterninformation</w:t>
      </w:r>
    </w:p>
    <w:p w14:paraId="79058D80" w14:textId="77777777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Elterngespräche</w:t>
      </w:r>
    </w:p>
    <w:p w14:paraId="651254D2" w14:textId="77777777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Zusammenarbeitsformen</w:t>
      </w:r>
    </w:p>
    <w:p w14:paraId="0B4CD6BB" w14:textId="088EA6B2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Einbezug der Eltern</w:t>
      </w:r>
    </w:p>
    <w:p w14:paraId="639DAF90" w14:textId="5F198846" w:rsidR="007A4342" w:rsidRPr="00F76ACA" w:rsidRDefault="007A4342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Elternbildung</w:t>
      </w:r>
    </w:p>
    <w:p w14:paraId="6B4E2BF0" w14:textId="1C95A329" w:rsidR="007A4342" w:rsidRPr="00F76ACA" w:rsidRDefault="00DF380F" w:rsidP="007A4342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D6082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1044E852" w14:textId="5185E389" w:rsidR="00E776DA" w:rsidRDefault="007A4342" w:rsidP="007A4342">
      <w:pPr>
        <w:pStyle w:val="berschrift2"/>
      </w:pPr>
      <w:r>
        <w:t xml:space="preserve">Vernetzung und </w:t>
      </w:r>
      <w:r w:rsidR="00E776DA">
        <w:t xml:space="preserve">Zusammenarbeit mit </w:t>
      </w:r>
      <w:r w:rsidR="00767E5C">
        <w:t>Akteuren</w:t>
      </w:r>
    </w:p>
    <w:p w14:paraId="51B68C2A" w14:textId="2B7D7D79" w:rsidR="00342D2F" w:rsidRPr="00F76ACA" w:rsidRDefault="00342D2F" w:rsidP="00342D2F">
      <w:pPr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Beschreibung der Austauschgefässe und Zusammenarbeitsformen mit verschiedenen Akteuren:</w:t>
      </w:r>
    </w:p>
    <w:p w14:paraId="641C66DB" w14:textId="731D9A54" w:rsidR="00E776DA" w:rsidRPr="00F76ACA" w:rsidRDefault="00E776DA" w:rsidP="00767E5C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M</w:t>
      </w:r>
      <w:r w:rsidR="00767E5C" w:rsidRPr="00F76ACA">
        <w:rPr>
          <w:i/>
          <w:sz w:val="21"/>
          <w:szCs w:val="21"/>
        </w:rPr>
        <w:t>ütter-Väter-Beratung</w:t>
      </w:r>
    </w:p>
    <w:p w14:paraId="11A26284" w14:textId="5B11645D" w:rsidR="00767E5C" w:rsidRPr="00F76ACA" w:rsidRDefault="00767E5C" w:rsidP="00767E5C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Schlüsselpersonen</w:t>
      </w:r>
    </w:p>
    <w:p w14:paraId="4544329B" w14:textId="08953B71" w:rsidR="00767E5C" w:rsidRPr="00F76ACA" w:rsidRDefault="00767E5C" w:rsidP="00767E5C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Vereine</w:t>
      </w:r>
    </w:p>
    <w:p w14:paraId="4A709FAC" w14:textId="7804D563" w:rsidR="00FC6C2A" w:rsidRPr="00F76ACA" w:rsidRDefault="00767E5C" w:rsidP="00342D2F">
      <w:pPr>
        <w:pStyle w:val="ListWithSymbols"/>
        <w:rPr>
          <w:i/>
          <w:sz w:val="21"/>
          <w:szCs w:val="21"/>
        </w:rPr>
      </w:pPr>
      <w:r w:rsidRPr="00F76ACA">
        <w:rPr>
          <w:i/>
          <w:sz w:val="21"/>
          <w:szCs w:val="21"/>
        </w:rPr>
        <w:t>u.</w:t>
      </w:r>
      <w:r w:rsidR="008D6082" w:rsidRPr="00F76ACA">
        <w:rPr>
          <w:i/>
          <w:sz w:val="21"/>
          <w:szCs w:val="21"/>
        </w:rPr>
        <w:t xml:space="preserve"> </w:t>
      </w:r>
      <w:r w:rsidRPr="00F76ACA">
        <w:rPr>
          <w:i/>
          <w:sz w:val="21"/>
          <w:szCs w:val="21"/>
        </w:rPr>
        <w:t>a.</w:t>
      </w:r>
    </w:p>
    <w:p w14:paraId="14E376B9" w14:textId="631E02D8" w:rsidR="00E776DA" w:rsidRPr="008D6082" w:rsidRDefault="00E776DA" w:rsidP="00E776DA">
      <w:pPr>
        <w:pStyle w:val="ListWithSymbols"/>
        <w:numPr>
          <w:ilvl w:val="0"/>
          <w:numId w:val="0"/>
        </w:numPr>
        <w:ind w:left="425" w:hanging="425"/>
        <w:rPr>
          <w:sz w:val="21"/>
          <w:szCs w:val="21"/>
        </w:rPr>
      </w:pPr>
    </w:p>
    <w:p w14:paraId="1D12372F" w14:textId="77777777" w:rsidR="00767E5C" w:rsidRPr="008D6082" w:rsidRDefault="00767E5C" w:rsidP="00767E5C">
      <w:pPr>
        <w:rPr>
          <w:sz w:val="21"/>
          <w:szCs w:val="21"/>
        </w:rPr>
      </w:pPr>
      <w:r w:rsidRPr="008D6082">
        <w:rPr>
          <w:sz w:val="21"/>
          <w:szCs w:val="21"/>
        </w:rPr>
        <w:t>Hinweis: Datenschutz beachten</w:t>
      </w:r>
    </w:p>
    <w:p w14:paraId="1160044B" w14:textId="6352BD46" w:rsidR="00767E5C" w:rsidRPr="008D6082" w:rsidRDefault="00767E5C" w:rsidP="00E776DA">
      <w:pPr>
        <w:pStyle w:val="ListWithSymbols"/>
        <w:numPr>
          <w:ilvl w:val="0"/>
          <w:numId w:val="0"/>
        </w:numPr>
        <w:ind w:left="425" w:hanging="425"/>
        <w:rPr>
          <w:sz w:val="21"/>
          <w:szCs w:val="21"/>
        </w:rPr>
      </w:pPr>
    </w:p>
    <w:sectPr w:rsidR="00767E5C" w:rsidRPr="008D6082" w:rsidSect="00FC6C2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DA17" w14:textId="77777777" w:rsidR="0008512C" w:rsidRDefault="0008512C">
      <w:r>
        <w:separator/>
      </w:r>
    </w:p>
  </w:endnote>
  <w:endnote w:type="continuationSeparator" w:id="0">
    <w:p w14:paraId="517A7012" w14:textId="77777777" w:rsidR="0008512C" w:rsidRDefault="000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C32F" w14:textId="77777777" w:rsidR="0099569F" w:rsidRDefault="0099569F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9569F" w14:paraId="5611020D" w14:textId="77777777" w:rsidTr="00FC6C2A">
      <w:tc>
        <w:tcPr>
          <w:tcW w:w="6177" w:type="dxa"/>
          <w:vAlign w:val="center"/>
        </w:tcPr>
        <w:p w14:paraId="5F528D86" w14:textId="6E80BBC2" w:rsidR="0099569F" w:rsidRPr="00F82120" w:rsidRDefault="0099569F" w:rsidP="00FC6C2A">
          <w:pPr>
            <w:pStyle w:val="Fusszeile"/>
          </w:pPr>
        </w:p>
      </w:tc>
      <w:tc>
        <w:tcPr>
          <w:tcW w:w="2951" w:type="dxa"/>
        </w:tcPr>
        <w:p w14:paraId="7D0C25BF" w14:textId="16EF1EE4" w:rsidR="0099569F" w:rsidRPr="00F82120" w:rsidRDefault="0099569F" w:rsidP="00FC6C2A">
          <w:pPr>
            <w:pStyle w:val="Fusszeile-Seite"/>
            <w:rPr>
              <w:lang w:eastAsia="de-DE"/>
            </w:rPr>
          </w:pPr>
        </w:p>
      </w:tc>
    </w:tr>
    <w:tr w:rsidR="0099569F" w14:paraId="085F291B" w14:textId="77777777" w:rsidTr="00FC6C2A">
      <w:tc>
        <w:tcPr>
          <w:tcW w:w="6177" w:type="dxa"/>
          <w:vAlign w:val="center"/>
        </w:tcPr>
        <w:p w14:paraId="65889BB1" w14:textId="77777777" w:rsidR="0099569F" w:rsidRPr="00B97F1C" w:rsidRDefault="0099569F" w:rsidP="00FC6C2A">
          <w:pPr>
            <w:pStyle w:val="Fusszeile-Pfad"/>
            <w:rPr>
              <w:lang w:eastAsia="de-DE"/>
            </w:rPr>
          </w:pPr>
          <w:bookmarkStart w:id="6" w:name="FusszeileFolgeseiten" w:colFirst="0" w:colLast="0"/>
        </w:p>
      </w:tc>
      <w:tc>
        <w:tcPr>
          <w:tcW w:w="2951" w:type="dxa"/>
        </w:tcPr>
        <w:p w14:paraId="44C9AF84" w14:textId="77777777" w:rsidR="0099569F" w:rsidRPr="009500C4" w:rsidRDefault="0099569F" w:rsidP="00FC6C2A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6"/>
  </w:tbl>
  <w:p w14:paraId="45B8B598" w14:textId="77777777" w:rsidR="0099569F" w:rsidRDefault="0099569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07FA" w14:textId="37E9938D" w:rsidR="0099569F" w:rsidRPr="00DE4799" w:rsidRDefault="0099569F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E1C90">
      <w:rPr>
        <w:noProof/>
      </w:rPr>
      <w:instrText>20.04.2023, 10:53:08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7E1C90">
      <w:rPr>
        <w:noProof/>
      </w:rPr>
      <w:t>20.04.2023, 10:53:08</w:t>
    </w:r>
    <w:r w:rsidR="007E1C90"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E1C90">
      <w:rPr>
        <w:noProof/>
      </w:rPr>
      <w:instrText>20.04.2023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7E1C90">
      <w:rPr>
        <w:noProof/>
      </w:rPr>
      <w:t>20.04.2023</w:t>
    </w:r>
    <w:r w:rsidR="007E1C90"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E5F6" w14:textId="77777777" w:rsidR="0008512C" w:rsidRDefault="0008512C">
      <w:r>
        <w:separator/>
      </w:r>
    </w:p>
  </w:footnote>
  <w:footnote w:type="continuationSeparator" w:id="0">
    <w:p w14:paraId="3BB01986" w14:textId="77777777" w:rsidR="0008512C" w:rsidRDefault="0008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7440" w14:textId="77777777" w:rsidR="0099569F" w:rsidRPr="0051144A" w:rsidRDefault="0099569F" w:rsidP="00FC6C2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FBEE" w14:textId="77777777" w:rsidR="0099569F" w:rsidRDefault="0099569F">
    <w:pPr>
      <w:spacing w:line="20" w:lineRule="exact"/>
      <w:rPr>
        <w:sz w:val="2"/>
        <w:szCs w:val="2"/>
      </w:rPr>
    </w:pPr>
  </w:p>
  <w:p w14:paraId="4128D7DD" w14:textId="77777777" w:rsidR="0099569F" w:rsidRPr="00473DA5" w:rsidRDefault="0099569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E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26"/>
        </w:tabs>
        <w:ind w:left="426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1135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  <w:num w:numId="30">
    <w:abstractNumId w:val="20"/>
  </w:num>
  <w:num w:numId="31">
    <w:abstractNumId w:val="2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2. Juni 2017"/>
    <w:docVar w:name="Date.Format.Long.dateValue" w:val="42898"/>
    <w:docVar w:name="DocumentDate" w:val="13. April 2017"/>
    <w:docVar w:name="DocumentDate.dateValue" w:val="42838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5012210474773378566&quot;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Inhalte Konzept Frühe Sprachförderung&quot;/&gt;&lt;Field Name=&quot;Dokumentdatum&quot; Value=&quot;13. April 2017&quot;/&gt;&lt;Field Name=&quot;Dokumentbetreff&quot; Value=&quot;Frühe Sprachförderung 2015/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Inhalte Konzept Frühe Sprachförderung&quot;/&gt;&lt;Field Name=&quot;Dok_Lfnr&quot; Value=&quot;?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April 2017&quot;/&gt;&lt;Field Name=&quot;Dok_DatumMM&quot; Value=&quot;13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4131043219019208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C0B22"/>
    <w:rsid w:val="00054E83"/>
    <w:rsid w:val="0008512C"/>
    <w:rsid w:val="000A4EB6"/>
    <w:rsid w:val="000F13E4"/>
    <w:rsid w:val="000F3A11"/>
    <w:rsid w:val="000F5EAC"/>
    <w:rsid w:val="0014310A"/>
    <w:rsid w:val="00185718"/>
    <w:rsid w:val="002F2AA5"/>
    <w:rsid w:val="00342D2F"/>
    <w:rsid w:val="00347A35"/>
    <w:rsid w:val="003C0B22"/>
    <w:rsid w:val="003F24B3"/>
    <w:rsid w:val="00403449"/>
    <w:rsid w:val="00484A22"/>
    <w:rsid w:val="004E34CA"/>
    <w:rsid w:val="00581E7C"/>
    <w:rsid w:val="005B07AC"/>
    <w:rsid w:val="006112CC"/>
    <w:rsid w:val="00626F7F"/>
    <w:rsid w:val="006372C2"/>
    <w:rsid w:val="006B696F"/>
    <w:rsid w:val="00710B71"/>
    <w:rsid w:val="007251BC"/>
    <w:rsid w:val="007277E8"/>
    <w:rsid w:val="00735546"/>
    <w:rsid w:val="00764523"/>
    <w:rsid w:val="00767E5C"/>
    <w:rsid w:val="007A4342"/>
    <w:rsid w:val="007B4036"/>
    <w:rsid w:val="007B7170"/>
    <w:rsid w:val="007E1C90"/>
    <w:rsid w:val="00834E08"/>
    <w:rsid w:val="00841B3B"/>
    <w:rsid w:val="0088677E"/>
    <w:rsid w:val="008B6D02"/>
    <w:rsid w:val="008D6082"/>
    <w:rsid w:val="009172F7"/>
    <w:rsid w:val="0095479C"/>
    <w:rsid w:val="00983681"/>
    <w:rsid w:val="009856FC"/>
    <w:rsid w:val="00987CD0"/>
    <w:rsid w:val="0099467C"/>
    <w:rsid w:val="0099569F"/>
    <w:rsid w:val="00B01DAF"/>
    <w:rsid w:val="00B72A9E"/>
    <w:rsid w:val="00BE2841"/>
    <w:rsid w:val="00C67E96"/>
    <w:rsid w:val="00CA5A1A"/>
    <w:rsid w:val="00CC0EC7"/>
    <w:rsid w:val="00D27B07"/>
    <w:rsid w:val="00D628E0"/>
    <w:rsid w:val="00D74965"/>
    <w:rsid w:val="00DB516D"/>
    <w:rsid w:val="00DD22A4"/>
    <w:rsid w:val="00DD7D7C"/>
    <w:rsid w:val="00DE52BE"/>
    <w:rsid w:val="00DF380F"/>
    <w:rsid w:val="00DF4D03"/>
    <w:rsid w:val="00E14F21"/>
    <w:rsid w:val="00E40712"/>
    <w:rsid w:val="00E776DA"/>
    <w:rsid w:val="00E904B5"/>
    <w:rsid w:val="00EC6B59"/>
    <w:rsid w:val="00EE0D14"/>
    <w:rsid w:val="00F1430E"/>
    <w:rsid w:val="00F32F0E"/>
    <w:rsid w:val="00F76ACA"/>
    <w:rsid w:val="00FC6C2A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193DA"/>
  <w15:docId w15:val="{3F698BBB-F071-4F90-BE49-69C0974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ind w:left="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866D40"/>
  </w:style>
  <w:style w:type="character" w:customStyle="1" w:styleId="DatumZchn">
    <w:name w:val="Datum Zchn"/>
    <w:basedOn w:val="Absatz-Standardschriftart"/>
    <w:link w:val="Datum"/>
    <w:rsid w:val="00866D40"/>
    <w:rPr>
      <w:kern w:val="10"/>
      <w:lang w:val="de-CH"/>
    </w:rPr>
  </w:style>
  <w:style w:type="paragraph" w:styleId="Listennummer">
    <w:name w:val="List Number"/>
    <w:basedOn w:val="Standard"/>
    <w:rsid w:val="00866D40"/>
    <w:pPr>
      <w:tabs>
        <w:tab w:val="num" w:pos="360"/>
      </w:tabs>
      <w:ind w:left="360" w:hanging="36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73AC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3A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3ACA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3A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3ACA"/>
    <w:rPr>
      <w:b/>
      <w:bCs/>
      <w:kern w:val="10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841B3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4310A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14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2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63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41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6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32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64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36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26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56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olksschulbildung.lu.ch/unterricht_organisation/uo_planen_org_ilink/uo_po_fruehe_sprachfoerderu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eNp7v3u/jVt+UW5pTmKxnY1zaXFJfq5LfnJpbmpeSUBRfkFqUUmlQkhiUXpqiV9ibqqtUnBJrmNpSUZ+kZ5nXmZJZmJOsZIdzAS76GjfxOKS1CKYTg11iFp1HQV1mHJ1zdhYG32YDhvn/LwUoER+HlCzf15QanJqZlmqS2JJogZYHUIayMbqOmJd7ezrmQI0Vs8lPzveJy2vCK+zoYpB7oapp7679eEBDwCfw5AF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524E9616-DA20-4608-B1C3-10B862AFB29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15DDA2B8-24B9-45BC-903D-62D9766B33F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1180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Raster für ein pädagogisches Konzept Frühe Sprachförderung</vt:lpstr>
      <vt:lpstr>Organisation</vt:lpstr>
    </vt:vector>
  </TitlesOfParts>
  <Manager>Martina Brülisauer, MSc</Manager>
  <Company>Dienststelle Volksschulbildung Kanton Luzern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 für ein pädagogisches Konzept Frühe Sprachförderung</dc:title>
  <dc:subject>Frühe Sprachförderung</dc:subject>
  <dc:creator>Martina Brülisauer, MSc</dc:creator>
  <cp:lastModifiedBy>Priska Buergler</cp:lastModifiedBy>
  <cp:revision>2</cp:revision>
  <cp:lastPrinted>2017-06-12T12:19:00Z</cp:lastPrinted>
  <dcterms:created xsi:type="dcterms:W3CDTF">2023-04-20T08:53:00Z</dcterms:created>
  <dcterms:modified xsi:type="dcterms:W3CDTF">2023-04-20T08:53:00Z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Martina Brülisauer, MSc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09.11.2022</vt:lpwstr>
  </property>
  <property fmtid="{D5CDD505-2E9C-101B-9397-08002B2CF9AE}" pid="9" name="CMIdata.Dok_DatumMMMM">
    <vt:lpwstr>9. November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482434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Raster für ein Konzept frühe Sprachförderung</vt:lpwstr>
  </property>
  <property fmtid="{D5CDD505-2E9C-101B-9397-08002B2CF9AE}" pid="17" name="CMIdata.G_BeginnMM">
    <vt:lpwstr>15.04.2020</vt:lpwstr>
  </property>
  <property fmtid="{D5CDD505-2E9C-101B-9397-08002B2CF9AE}" pid="18" name="CMIdata.G_BeginnMMMM">
    <vt:lpwstr>15. April 2020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2020-558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2.3.1 Frühe Förderung</vt:lpwstr>
  </property>
  <property fmtid="{D5CDD505-2E9C-101B-9397-08002B2CF9AE}" pid="39" name="CMIdata.G_SachbearbeiterKuerzel">
    <vt:lpwstr>MARTINA.BUTLER@LU.CH</vt:lpwstr>
  </property>
  <property fmtid="{D5CDD505-2E9C-101B-9397-08002B2CF9AE}" pid="40" name="CMIdata.G_SachbearbeiterVornameName">
    <vt:lpwstr>Martina Butler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Frühe Sprachförderung ab 2020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041 228 52 87</vt:lpwstr>
  </property>
  <property fmtid="{D5CDD505-2E9C-101B-9397-08002B2CF9AE}" pid="63" name="Contactperson.Name">
    <vt:lpwstr>Martina Brülisauer, MSc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awDisplayName">
    <vt:lpwstr/>
  </property>
  <property fmtid="{D5CDD505-2E9C-101B-9397-08002B2CF9AE}" pid="69" name="oawID">
    <vt:lpwstr/>
  </property>
  <property fmtid="{D5CDD505-2E9C-101B-9397-08002B2CF9AE}" pid="70" name="oawInfo">
    <vt:lpwstr/>
  </property>
  <property fmtid="{D5CDD505-2E9C-101B-9397-08002B2CF9AE}" pid="71" name="Organisation.AddressB1">
    <vt:lpwstr>Dienststelle Volksschulbildung</vt:lpwstr>
  </property>
  <property fmtid="{D5CDD505-2E9C-101B-9397-08002B2CF9AE}" pid="72" name="Organisation.AddressB2">
    <vt:lpwstr/>
  </property>
  <property fmtid="{D5CDD505-2E9C-101B-9397-08002B2CF9AE}" pid="73" name="Organisation.AddressB3">
    <vt:lpwstr/>
  </property>
  <property fmtid="{D5CDD505-2E9C-101B-9397-08002B2CF9AE}" pid="74" name="Organisation.AddressB4">
    <vt:lpwstr/>
  </property>
  <property fmtid="{D5CDD505-2E9C-101B-9397-08002B2CF9AE}" pid="75" name="Organisation.Departement">
    <vt:lpwstr>Bildungs- und Kulturdepartement</vt:lpwstr>
  </property>
  <property fmtid="{D5CDD505-2E9C-101B-9397-08002B2CF9AE}" pid="76" name="Outputprofile.External">
    <vt:lpwstr/>
  </property>
  <property fmtid="{D5CDD505-2E9C-101B-9397-08002B2CF9AE}" pid="77" name="Outputprofile.ExternalSignature">
    <vt:lpwstr/>
  </property>
  <property fmtid="{D5CDD505-2E9C-101B-9397-08002B2CF9AE}" pid="78" name="Outputprofile.Internal">
    <vt:lpwstr/>
  </property>
  <property fmtid="{D5CDD505-2E9C-101B-9397-08002B2CF9AE}" pid="79" name="OutputStatus">
    <vt:lpwstr>OutputStatus</vt:lpwstr>
  </property>
  <property fmtid="{D5CDD505-2E9C-101B-9397-08002B2CF9AE}" pid="80" name="StmAuthor.Initials">
    <vt:lpwstr>BRM</vt:lpwstr>
  </property>
  <property fmtid="{D5CDD505-2E9C-101B-9397-08002B2CF9AE}" pid="81" name="StmCMIdata.Dok_AusgangMM">
    <vt:lpwstr/>
  </property>
  <property fmtid="{D5CDD505-2E9C-101B-9397-08002B2CF9AE}" pid="82" name="StmCMIdata.Dok_AusgangMMMM">
    <vt:lpwstr/>
  </property>
  <property fmtid="{D5CDD505-2E9C-101B-9397-08002B2CF9AE}" pid="83" name="StmCMIdata.Dok_Autor">
    <vt:lpwstr/>
  </property>
  <property fmtid="{D5CDD505-2E9C-101B-9397-08002B2CF9AE}" pid="84" name="StmCMIdata.Dok_Bemerkung">
    <vt:lpwstr/>
  </property>
  <property fmtid="{D5CDD505-2E9C-101B-9397-08002B2CF9AE}" pid="85" name="StmCMIdata.Dok_Beschlussnummer">
    <vt:lpwstr/>
  </property>
  <property fmtid="{D5CDD505-2E9C-101B-9397-08002B2CF9AE}" pid="86" name="StmCMIdata.Dok_DatumMM">
    <vt:lpwstr>09.11.2022</vt:lpwstr>
  </property>
  <property fmtid="{D5CDD505-2E9C-101B-9397-08002B2CF9AE}" pid="87" name="StmCMIdata.Dok_DatumMMMM">
    <vt:lpwstr>9. November 2022</vt:lpwstr>
  </property>
  <property fmtid="{D5CDD505-2E9C-101B-9397-08002B2CF9AE}" pid="88" name="StmCMIdata.Dok_EingangMM">
    <vt:lpwstr/>
  </property>
  <property fmtid="{D5CDD505-2E9C-101B-9397-08002B2CF9AE}" pid="89" name="StmCMIdata.Dok_EingangMMMM">
    <vt:lpwstr/>
  </property>
  <property fmtid="{D5CDD505-2E9C-101B-9397-08002B2CF9AE}" pid="90" name="StmCMIdata.Dok_Kategorie">
    <vt:lpwstr/>
  </property>
  <property fmtid="{D5CDD505-2E9C-101B-9397-08002B2CF9AE}" pid="91" name="StmCMIdata.Dok_Lfnr">
    <vt:lpwstr>482434</vt:lpwstr>
  </property>
  <property fmtid="{D5CDD505-2E9C-101B-9397-08002B2CF9AE}" pid="92" name="StmCMIdata.Dok_Standort">
    <vt:lpwstr/>
  </property>
  <property fmtid="{D5CDD505-2E9C-101B-9397-08002B2CF9AE}" pid="93" name="StmCMIdata.Dok_Thema">
    <vt:lpwstr/>
  </property>
  <property fmtid="{D5CDD505-2E9C-101B-9397-08002B2CF9AE}" pid="94" name="StmCMIdata.Dok_Titel">
    <vt:lpwstr>Raster für ein Konzept frühe Sprachförderung</vt:lpwstr>
  </property>
  <property fmtid="{D5CDD505-2E9C-101B-9397-08002B2CF9AE}" pid="95" name="StmCMIdata.G_BeginnMM">
    <vt:lpwstr>15.04.2020</vt:lpwstr>
  </property>
  <property fmtid="{D5CDD505-2E9C-101B-9397-08002B2CF9AE}" pid="96" name="StmCMIdata.G_BeginnMMMM">
    <vt:lpwstr>15. April 2020</vt:lpwstr>
  </property>
  <property fmtid="{D5CDD505-2E9C-101B-9397-08002B2CF9AE}" pid="97" name="StmCMIdata.G_Bemerkung">
    <vt:lpwstr/>
  </property>
  <property fmtid="{D5CDD505-2E9C-101B-9397-08002B2CF9AE}" pid="98" name="StmCMIdata.G_Botschaftsnummer">
    <vt:lpwstr/>
  </property>
  <property fmtid="{D5CDD505-2E9C-101B-9397-08002B2CF9AE}" pid="99" name="StmCMIdata.G_Departement">
    <vt:lpwstr/>
  </property>
  <property fmtid="{D5CDD505-2E9C-101B-9397-08002B2CF9AE}" pid="100" name="StmCMIdata.G_Eigner">
    <vt:lpwstr>DVS Schulbetrieb I</vt:lpwstr>
  </property>
  <property fmtid="{D5CDD505-2E9C-101B-9397-08002B2CF9AE}" pid="101" name="StmCMIdata.G_Eroeffnungsdatum">
    <vt:lpwstr/>
  </property>
  <property fmtid="{D5CDD505-2E9C-101B-9397-08002B2CF9AE}" pid="102" name="StmCMIdata.G_Grundbuchkreis">
    <vt:lpwstr/>
  </property>
  <property fmtid="{D5CDD505-2E9C-101B-9397-08002B2CF9AE}" pid="103" name="StmCMIdata.G_HFD_AnmeldedatumMM">
    <vt:lpwstr/>
  </property>
  <property fmtid="{D5CDD505-2E9C-101B-9397-08002B2CF9AE}" pid="104" name="StmCMIdata.G_HFD_AnmeldedatumMMMM">
    <vt:lpwstr/>
  </property>
  <property fmtid="{D5CDD505-2E9C-101B-9397-08002B2CF9AE}" pid="105" name="StmCMIdata.G_HFD_AustrittsdatumMM">
    <vt:lpwstr/>
  </property>
  <property fmtid="{D5CDD505-2E9C-101B-9397-08002B2CF9AE}" pid="106" name="StmCMIdata.G_HFD_AustrittsdatumMMMM">
    <vt:lpwstr/>
  </property>
  <property fmtid="{D5CDD505-2E9C-101B-9397-08002B2CF9AE}" pid="107" name="StmCMIdata.G_HFD_Diagnose">
    <vt:lpwstr/>
  </property>
  <property fmtid="{D5CDD505-2E9C-101B-9397-08002B2CF9AE}" pid="108" name="StmCMIdata.G_HFD_DurchfuerhrungsbestaetigungMM">
    <vt:lpwstr/>
  </property>
  <property fmtid="{D5CDD505-2E9C-101B-9397-08002B2CF9AE}" pid="109" name="StmCMIdata.G_HFD_DurchfuerhrungsbestaetigungMMMM">
    <vt:lpwstr/>
  </property>
  <property fmtid="{D5CDD505-2E9C-101B-9397-08002B2CF9AE}" pid="110" name="StmCMIdata.G_HFD_EintrittsdatumMM">
    <vt:lpwstr/>
  </property>
  <property fmtid="{D5CDD505-2E9C-101B-9397-08002B2CF9AE}" pid="111" name="StmCMIdata.G_HFD_EintrittsdatumMMMM">
    <vt:lpwstr/>
  </property>
  <property fmtid="{D5CDD505-2E9C-101B-9397-08002B2CF9AE}" pid="112" name="StmCMIdata.G_HFD_Familiensprache">
    <vt:lpwstr/>
  </property>
  <property fmtid="{D5CDD505-2E9C-101B-9397-08002B2CF9AE}" pid="113" name="StmCMIdata.G_Laufnummer">
    <vt:lpwstr>2020-558</vt:lpwstr>
  </property>
  <property fmtid="{D5CDD505-2E9C-101B-9397-08002B2CF9AE}" pid="114" name="StmCMIdata.G_Ortsbezeichnung">
    <vt:lpwstr/>
  </property>
  <property fmtid="{D5CDD505-2E9C-101B-9397-08002B2CF9AE}" pid="115" name="StmCMIdata.G_RaeumlicheZuteilung">
    <vt:lpwstr/>
  </property>
  <property fmtid="{D5CDD505-2E9C-101B-9397-08002B2CF9AE}" pid="116" name="StmCMIdata.G_Registraturplan">
    <vt:lpwstr>2.3.1 Frühe Förderung</vt:lpwstr>
  </property>
  <property fmtid="{D5CDD505-2E9C-101B-9397-08002B2CF9AE}" pid="117" name="StmCMIdata.G_SachbearbeiterKuerzel">
    <vt:lpwstr>MARTINA.BUTLER@LU.CH</vt:lpwstr>
  </property>
  <property fmtid="{D5CDD505-2E9C-101B-9397-08002B2CF9AE}" pid="118" name="StmCMIdata.G_SachbearbeiterVornameName">
    <vt:lpwstr>Martina Butler</vt:lpwstr>
  </property>
  <property fmtid="{D5CDD505-2E9C-101B-9397-08002B2CF9AE}" pid="119" name="StmCMIdata.G_SBE_Anmeldungsgrund">
    <vt:lpwstr/>
  </property>
  <property fmtid="{D5CDD505-2E9C-101B-9397-08002B2CF9AE}" pid="120" name="StmCMIdata.G_SBE_Klientenart">
    <vt:lpwstr/>
  </property>
  <property fmtid="{D5CDD505-2E9C-101B-9397-08002B2CF9AE}" pid="121" name="StmCMIdata.G_SBE_Schulgemeinde">
    <vt:lpwstr/>
  </property>
  <property fmtid="{D5CDD505-2E9C-101B-9397-08002B2CF9AE}" pid="122" name="StmCMIdata.G_SBE_Schulhaus">
    <vt:lpwstr/>
  </property>
  <property fmtid="{D5CDD505-2E9C-101B-9397-08002B2CF9AE}" pid="123" name="StmCMIdata.G_SBE_Schulstufe">
    <vt:lpwstr/>
  </property>
  <property fmtid="{D5CDD505-2E9C-101B-9397-08002B2CF9AE}" pid="124" name="StmCMIdata.G_SBE_Team-Gruppengroesse">
    <vt:lpwstr/>
  </property>
  <property fmtid="{D5CDD505-2E9C-101B-9397-08002B2CF9AE}" pid="125" name="StmCMIdata.G_Signatur">
    <vt:lpwstr/>
  </property>
  <property fmtid="{D5CDD505-2E9C-101B-9397-08002B2CF9AE}" pid="126" name="StmCMIdata.G_Titel">
    <vt:lpwstr>Frühe Sprachförderung ab 2020</vt:lpwstr>
  </property>
  <property fmtid="{D5CDD505-2E9C-101B-9397-08002B2CF9AE}" pid="127" name="StmCMIdata.G_TitelPublikation(DHK)">
    <vt:lpwstr/>
  </property>
  <property fmtid="{D5CDD505-2E9C-101B-9397-08002B2CF9AE}" pid="128" name="StmCMIdata.G_Vorstossnummer">
    <vt:lpwstr/>
  </property>
  <property fmtid="{D5CDD505-2E9C-101B-9397-08002B2CF9AE}" pid="129" name="StmCMIdata.Sitz_Beginn">
    <vt:lpwstr/>
  </property>
  <property fmtid="{D5CDD505-2E9C-101B-9397-08002B2CF9AE}" pid="130" name="StmCMIdata.Sitz_Bemerkung">
    <vt:lpwstr/>
  </property>
  <property fmtid="{D5CDD505-2E9C-101B-9397-08002B2CF9AE}" pid="131" name="StmCMIdata.Sitz_DatumMM">
    <vt:lpwstr/>
  </property>
  <property fmtid="{D5CDD505-2E9C-101B-9397-08002B2CF9AE}" pid="132" name="StmCMIdata.Sitz_DatumMMMM">
    <vt:lpwstr/>
  </property>
  <property fmtid="{D5CDD505-2E9C-101B-9397-08002B2CF9AE}" pid="133" name="StmCMIdata.Sitz_Ende">
    <vt:lpwstr/>
  </property>
  <property fmtid="{D5CDD505-2E9C-101B-9397-08002B2CF9AE}" pid="134" name="StmCMIdata.Sitz_Gremium">
    <vt:lpwstr/>
  </property>
  <property fmtid="{D5CDD505-2E9C-101B-9397-08002B2CF9AE}" pid="135" name="StmCMIdata.Sitz_Ort">
    <vt:lpwstr/>
  </property>
  <property fmtid="{D5CDD505-2E9C-101B-9397-08002B2CF9AE}" pid="136" name="StmCMIdata.Sitz_Titel">
    <vt:lpwstr/>
  </property>
  <property fmtid="{D5CDD505-2E9C-101B-9397-08002B2CF9AE}" pid="137" name="Toolbar.Email">
    <vt:lpwstr>Toolbar.Email</vt:lpwstr>
  </property>
  <property fmtid="{D5CDD505-2E9C-101B-9397-08002B2CF9AE}" pid="138" name="Viacar.PIN">
    <vt:lpwstr> </vt:lpwstr>
  </property>
  <property fmtid="{D5CDD505-2E9C-101B-9397-08002B2CF9AE}" pid="139" name="WdScmCMIdata.Dok_AusgangMM">
    <vt:lpwstr/>
  </property>
  <property fmtid="{D5CDD505-2E9C-101B-9397-08002B2CF9AE}" pid="140" name="WdScmCMIdata.Dok_AusgangMMMM">
    <vt:lpwstr/>
  </property>
  <property fmtid="{D5CDD505-2E9C-101B-9397-08002B2CF9AE}" pid="141" name="WdScmCMIdata.Dok_Autor">
    <vt:lpwstr/>
  </property>
  <property fmtid="{D5CDD505-2E9C-101B-9397-08002B2CF9AE}" pid="142" name="WdScmCMIdata.Dok_Bemerkung">
    <vt:lpwstr/>
  </property>
  <property fmtid="{D5CDD505-2E9C-101B-9397-08002B2CF9AE}" pid="143" name="WdScmCMIdata.Dok_Beschlussnummer">
    <vt:lpwstr/>
  </property>
  <property fmtid="{D5CDD505-2E9C-101B-9397-08002B2CF9AE}" pid="144" name="WdScmCMIdata.Dok_DatumMM">
    <vt:lpwstr>09.11.2022</vt:lpwstr>
  </property>
  <property fmtid="{D5CDD505-2E9C-101B-9397-08002B2CF9AE}" pid="145" name="WdScmCMIdata.Dok_DatumMMMM">
    <vt:lpwstr>9. November 2022</vt:lpwstr>
  </property>
  <property fmtid="{D5CDD505-2E9C-101B-9397-08002B2CF9AE}" pid="146" name="WdScmCMIdata.Dok_EingangMM">
    <vt:lpwstr/>
  </property>
  <property fmtid="{D5CDD505-2E9C-101B-9397-08002B2CF9AE}" pid="147" name="WdScmCMIdata.Dok_EingangMMMM">
    <vt:lpwstr/>
  </property>
  <property fmtid="{D5CDD505-2E9C-101B-9397-08002B2CF9AE}" pid="148" name="WdScmCMIdata.Dok_Kategorie">
    <vt:lpwstr/>
  </property>
  <property fmtid="{D5CDD505-2E9C-101B-9397-08002B2CF9AE}" pid="149" name="WdScmCMIdata.Dok_Lfnr">
    <vt:lpwstr>482434</vt:lpwstr>
  </property>
  <property fmtid="{D5CDD505-2E9C-101B-9397-08002B2CF9AE}" pid="150" name="WdScmCMIdata.Dok_Standort">
    <vt:lpwstr/>
  </property>
  <property fmtid="{D5CDD505-2E9C-101B-9397-08002B2CF9AE}" pid="151" name="WdScmCMIdata.Dok_Thema">
    <vt:lpwstr/>
  </property>
  <property fmtid="{D5CDD505-2E9C-101B-9397-08002B2CF9AE}" pid="152" name="WdScmCMIdata.Dok_Titel">
    <vt:lpwstr>Raster für ein Konzept frühe Sprachförderung</vt:lpwstr>
  </property>
  <property fmtid="{D5CDD505-2E9C-101B-9397-08002B2CF9AE}" pid="153" name="WdScmCMIdata.G_BeginnMM">
    <vt:lpwstr>15.04.2020</vt:lpwstr>
  </property>
  <property fmtid="{D5CDD505-2E9C-101B-9397-08002B2CF9AE}" pid="154" name="WdScmCMIdata.G_BeginnMMMM">
    <vt:lpwstr>15. April 2020</vt:lpwstr>
  </property>
  <property fmtid="{D5CDD505-2E9C-101B-9397-08002B2CF9AE}" pid="155" name="WdScmCMIdata.G_Bemerkung">
    <vt:lpwstr/>
  </property>
  <property fmtid="{D5CDD505-2E9C-101B-9397-08002B2CF9AE}" pid="156" name="WdScmCMIdata.G_Botschaftsnummer">
    <vt:lpwstr/>
  </property>
  <property fmtid="{D5CDD505-2E9C-101B-9397-08002B2CF9AE}" pid="157" name="WdScmCMIdata.G_Departement">
    <vt:lpwstr/>
  </property>
  <property fmtid="{D5CDD505-2E9C-101B-9397-08002B2CF9AE}" pid="158" name="WdScmCMIdata.G_Eigner">
    <vt:lpwstr>DVS Schulbetrieb I</vt:lpwstr>
  </property>
  <property fmtid="{D5CDD505-2E9C-101B-9397-08002B2CF9AE}" pid="159" name="WdScmCMIdata.G_Eroeffnungsdatum">
    <vt:lpwstr/>
  </property>
  <property fmtid="{D5CDD505-2E9C-101B-9397-08002B2CF9AE}" pid="160" name="WdScmCMIdata.G_Grundbuchkreis">
    <vt:lpwstr/>
  </property>
  <property fmtid="{D5CDD505-2E9C-101B-9397-08002B2CF9AE}" pid="161" name="WdScmCMIdata.G_HFD_AnmeldedatumMM">
    <vt:lpwstr/>
  </property>
  <property fmtid="{D5CDD505-2E9C-101B-9397-08002B2CF9AE}" pid="162" name="WdScmCMIdata.G_HFD_AnmeldedatumMMMM">
    <vt:lpwstr/>
  </property>
  <property fmtid="{D5CDD505-2E9C-101B-9397-08002B2CF9AE}" pid="163" name="WdScmCMIdata.G_HFD_AustrittsdatumMM">
    <vt:lpwstr/>
  </property>
  <property fmtid="{D5CDD505-2E9C-101B-9397-08002B2CF9AE}" pid="164" name="WdScmCMIdata.G_HFD_AustrittsdatumMMMM">
    <vt:lpwstr/>
  </property>
  <property fmtid="{D5CDD505-2E9C-101B-9397-08002B2CF9AE}" pid="165" name="WdScmCMIdata.G_HFD_Diagnose">
    <vt:lpwstr/>
  </property>
  <property fmtid="{D5CDD505-2E9C-101B-9397-08002B2CF9AE}" pid="166" name="WdScmCMIdata.G_HFD_DurchfuerhrungsbestaetigungMM">
    <vt:lpwstr/>
  </property>
  <property fmtid="{D5CDD505-2E9C-101B-9397-08002B2CF9AE}" pid="167" name="WdScmCMIdata.G_HFD_DurchfuerhrungsbestaetigungMMMM">
    <vt:lpwstr/>
  </property>
  <property fmtid="{D5CDD505-2E9C-101B-9397-08002B2CF9AE}" pid="168" name="WdScmCMIdata.G_HFD_EintrittsdatumMM">
    <vt:lpwstr/>
  </property>
  <property fmtid="{D5CDD505-2E9C-101B-9397-08002B2CF9AE}" pid="169" name="WdScmCMIdata.G_HFD_EintrittsdatumMMMM">
    <vt:lpwstr/>
  </property>
  <property fmtid="{D5CDD505-2E9C-101B-9397-08002B2CF9AE}" pid="170" name="WdScmCMIdata.G_HFD_Familiensprache">
    <vt:lpwstr/>
  </property>
  <property fmtid="{D5CDD505-2E9C-101B-9397-08002B2CF9AE}" pid="171" name="WdScmCMIdata.G_Laufnummer">
    <vt:lpwstr>2020-558</vt:lpwstr>
  </property>
  <property fmtid="{D5CDD505-2E9C-101B-9397-08002B2CF9AE}" pid="172" name="WdScmCMIdata.G_Ortsbezeichnung">
    <vt:lpwstr/>
  </property>
  <property fmtid="{D5CDD505-2E9C-101B-9397-08002B2CF9AE}" pid="173" name="WdScmCMIdata.G_RaeumlicheZuteilung">
    <vt:lpwstr/>
  </property>
  <property fmtid="{D5CDD505-2E9C-101B-9397-08002B2CF9AE}" pid="174" name="WdScmCMIdata.G_Registraturplan">
    <vt:lpwstr>2.3.1 Frühe Förderung</vt:lpwstr>
  </property>
  <property fmtid="{D5CDD505-2E9C-101B-9397-08002B2CF9AE}" pid="175" name="WdScmCMIdata.G_SachbearbeiterKuerzel">
    <vt:lpwstr>MARTINA.BUTLER@LU.CH</vt:lpwstr>
  </property>
  <property fmtid="{D5CDD505-2E9C-101B-9397-08002B2CF9AE}" pid="176" name="WdScmCMIdata.G_SachbearbeiterVornameName">
    <vt:lpwstr>Martina Butler</vt:lpwstr>
  </property>
  <property fmtid="{D5CDD505-2E9C-101B-9397-08002B2CF9AE}" pid="177" name="WdScmCMIdata.G_SBE_Anmeldungsgrund">
    <vt:lpwstr/>
  </property>
  <property fmtid="{D5CDD505-2E9C-101B-9397-08002B2CF9AE}" pid="178" name="WdScmCMIdata.G_SBE_Klientenart">
    <vt:lpwstr/>
  </property>
  <property fmtid="{D5CDD505-2E9C-101B-9397-08002B2CF9AE}" pid="179" name="WdScmCMIdata.G_SBE_Schulgemeinde">
    <vt:lpwstr/>
  </property>
  <property fmtid="{D5CDD505-2E9C-101B-9397-08002B2CF9AE}" pid="180" name="WdScmCMIdata.G_SBE_Schulhaus">
    <vt:lpwstr/>
  </property>
  <property fmtid="{D5CDD505-2E9C-101B-9397-08002B2CF9AE}" pid="181" name="WdScmCMIdata.G_SBE_Schulstufe">
    <vt:lpwstr/>
  </property>
  <property fmtid="{D5CDD505-2E9C-101B-9397-08002B2CF9AE}" pid="182" name="WdScmCMIdata.G_SBE_Team-Gruppengroesse">
    <vt:lpwstr/>
  </property>
  <property fmtid="{D5CDD505-2E9C-101B-9397-08002B2CF9AE}" pid="183" name="WdScmCMIdata.G_Signatur">
    <vt:lpwstr/>
  </property>
  <property fmtid="{D5CDD505-2E9C-101B-9397-08002B2CF9AE}" pid="184" name="WdScmCMIdata.G_Titel">
    <vt:lpwstr>Frühe Sprachförderung ab 2020</vt:lpwstr>
  </property>
  <property fmtid="{D5CDD505-2E9C-101B-9397-08002B2CF9AE}" pid="185" name="WdScmCMIdata.G_TitelPublikation(DHK)">
    <vt:lpwstr/>
  </property>
  <property fmtid="{D5CDD505-2E9C-101B-9397-08002B2CF9AE}" pid="186" name="WdScmCMIdata.G_Vorstossnummer">
    <vt:lpwstr/>
  </property>
  <property fmtid="{D5CDD505-2E9C-101B-9397-08002B2CF9AE}" pid="187" name="WdScmCMIdata.Sitz_Beginn">
    <vt:lpwstr/>
  </property>
  <property fmtid="{D5CDD505-2E9C-101B-9397-08002B2CF9AE}" pid="188" name="WdScmCMIdata.Sitz_Bemerkung">
    <vt:lpwstr/>
  </property>
  <property fmtid="{D5CDD505-2E9C-101B-9397-08002B2CF9AE}" pid="189" name="WdScmCMIdata.Sitz_DatumMM">
    <vt:lpwstr/>
  </property>
  <property fmtid="{D5CDD505-2E9C-101B-9397-08002B2CF9AE}" pid="190" name="WdScmCMIdata.Sitz_DatumMMMM">
    <vt:lpwstr/>
  </property>
  <property fmtid="{D5CDD505-2E9C-101B-9397-08002B2CF9AE}" pid="191" name="WdScmCMIdata.Sitz_Ende">
    <vt:lpwstr/>
  </property>
  <property fmtid="{D5CDD505-2E9C-101B-9397-08002B2CF9AE}" pid="192" name="WdScmCMIdata.Sitz_Gremium">
    <vt:lpwstr/>
  </property>
  <property fmtid="{D5CDD505-2E9C-101B-9397-08002B2CF9AE}" pid="193" name="WdScmCMIdata.Sitz_Ort">
    <vt:lpwstr/>
  </property>
  <property fmtid="{D5CDD505-2E9C-101B-9397-08002B2CF9AE}" pid="194" name="WdScmCMIdata.Sitz_Titel">
    <vt:lpwstr/>
  </property>
</Properties>
</file>